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BEBB4" w14:textId="3AEE11B9" w:rsidR="00807C0F" w:rsidRDefault="000D1EA7" w:rsidP="001936C8">
      <w:pPr>
        <w:ind w:firstLine="0"/>
        <w:jc w:val="center"/>
        <w:rPr>
          <w:rFonts w:asciiTheme="majorHAnsi" w:hAnsiTheme="majorHAnsi" w:cstheme="majorHAnsi"/>
          <w:color w:val="4472C4" w:themeColor="accent1"/>
          <w:sz w:val="36"/>
          <w:szCs w:val="36"/>
        </w:rPr>
      </w:pPr>
      <w:bookmarkStart w:id="0" w:name="_Hlk40024603"/>
      <w:bookmarkEnd w:id="0"/>
      <w:r w:rsidRPr="00F75AEA">
        <w:rPr>
          <w:rFonts w:asciiTheme="majorHAnsi" w:hAnsiTheme="majorHAnsi" w:cstheme="majorHAnsi"/>
          <w:color w:val="4472C4" w:themeColor="accent1"/>
          <w:sz w:val="36"/>
          <w:szCs w:val="36"/>
        </w:rPr>
        <w:t xml:space="preserve">Ejercicio práctico de </w:t>
      </w:r>
      <w:bookmarkStart w:id="1" w:name="_GoBack"/>
      <w:bookmarkEnd w:id="1"/>
      <w:r w:rsidR="0068781B">
        <w:rPr>
          <w:rFonts w:asciiTheme="majorHAnsi" w:hAnsiTheme="majorHAnsi" w:cstheme="majorHAnsi"/>
          <w:color w:val="4472C4" w:themeColor="accent1"/>
          <w:sz w:val="36"/>
          <w:szCs w:val="36"/>
        </w:rPr>
        <w:t>Teledetección con Sentinel-2</w:t>
      </w:r>
    </w:p>
    <w:p w14:paraId="1B29C26A" w14:textId="2A5D597D" w:rsidR="009B44F7" w:rsidRDefault="0068781B" w:rsidP="009B44F7">
      <w:r w:rsidRPr="0068781B">
        <w:t>En este tema vamos a trabajar con datos procedentes del satélite Sentinel-2. El objetivo es aprender a acceder a las imágenes y hacer un procesamiento básico con QGIS. Se proponen la realización de dos ejercicios dentro de este módulo</w:t>
      </w:r>
      <w:r>
        <w:t>.</w:t>
      </w:r>
    </w:p>
    <w:p w14:paraId="5A3EDED2" w14:textId="38F70EA5" w:rsidR="00C46048" w:rsidRDefault="00C46048" w:rsidP="009B44F7"/>
    <w:p w14:paraId="78F9A4C2" w14:textId="039EC6C8" w:rsidR="00C46048" w:rsidRDefault="00C46048" w:rsidP="009B44F7">
      <w:r>
        <w:rPr>
          <w:rStyle w:val="notebook-summary"/>
        </w:rPr>
        <w:t xml:space="preserve">creación de un </w:t>
      </w:r>
      <w:r>
        <w:rPr>
          <w:rStyle w:val="Textoennegrita"/>
        </w:rPr>
        <w:t>mapa de zonas de manejo</w:t>
      </w:r>
      <w:r>
        <w:rPr>
          <w:rStyle w:val="notebook-summary"/>
        </w:rPr>
        <w:t xml:space="preserve"> para agricultura de precisión utilizando el software de sistemas de información geográfica </w:t>
      </w:r>
      <w:r>
        <w:rPr>
          <w:rStyle w:val="Textoennegrita"/>
        </w:rPr>
        <w:t>QGIS</w:t>
      </w:r>
      <w:r>
        <w:rPr>
          <w:rStyle w:val="notebook-summary"/>
        </w:rPr>
        <w:t xml:space="preserve">. El proceso comienza con la descarga e identificación de imágenes de satélite </w:t>
      </w:r>
      <w:r>
        <w:rPr>
          <w:rStyle w:val="Textoennegrita"/>
        </w:rPr>
        <w:t>Sentinel-2</w:t>
      </w:r>
      <w:r>
        <w:rPr>
          <w:rStyle w:val="notebook-summary"/>
        </w:rPr>
        <w:t xml:space="preserve"> corregidas atmosféricamente, específicamente la banda L2A, desde el portal del proyecto </w:t>
      </w:r>
      <w:proofErr w:type="spellStart"/>
      <w:r>
        <w:rPr>
          <w:rStyle w:val="notebook-summary"/>
        </w:rPr>
        <w:t>Copernicus</w:t>
      </w:r>
      <w:proofErr w:type="spellEnd"/>
      <w:r>
        <w:rPr>
          <w:rStyle w:val="notebook-summary"/>
        </w:rPr>
        <w:t xml:space="preserve">. A continuación, el tutorial demuestra cómo cargar y componer estas bandas para crear visualizaciones en </w:t>
      </w:r>
      <w:r>
        <w:rPr>
          <w:rStyle w:val="Textoennegrita"/>
        </w:rPr>
        <w:t>color verdadero</w:t>
      </w:r>
      <w:r>
        <w:rPr>
          <w:rStyle w:val="notebook-summary"/>
        </w:rPr>
        <w:t xml:space="preserve"> y en </w:t>
      </w:r>
      <w:r>
        <w:rPr>
          <w:rStyle w:val="Textoennegrita"/>
        </w:rPr>
        <w:t>falso color infrarrojo</w:t>
      </w:r>
      <w:r>
        <w:rPr>
          <w:rStyle w:val="notebook-summary"/>
        </w:rPr>
        <w:t xml:space="preserve">. La parte central del ejercicio se enfoca en calcular el </w:t>
      </w:r>
      <w:r>
        <w:rPr>
          <w:rStyle w:val="Textoennegrita"/>
        </w:rPr>
        <w:t>Índice de Vegetación de Diferencia Normalizada (NDVI)</w:t>
      </w:r>
      <w:r>
        <w:rPr>
          <w:rStyle w:val="notebook-summary"/>
        </w:rPr>
        <w:t xml:space="preserve"> para evaluar el vigor de la vegetación, enmascarar nubes y recortar el NDVI a la </w:t>
      </w:r>
      <w:r>
        <w:rPr>
          <w:rStyle w:val="Textoennegrita"/>
        </w:rPr>
        <w:t>parcela de interés</w:t>
      </w:r>
      <w:r>
        <w:rPr>
          <w:rStyle w:val="notebook-summary"/>
        </w:rPr>
        <w:t xml:space="preserve">. Finalmente, el video cubre la </w:t>
      </w:r>
      <w:r>
        <w:rPr>
          <w:rStyle w:val="Textoennegrita"/>
        </w:rPr>
        <w:t>reclasificación</w:t>
      </w:r>
      <w:r>
        <w:rPr>
          <w:rStyle w:val="notebook-summary"/>
        </w:rPr>
        <w:t xml:space="preserve"> del NDVI en zonas de manejo, su posterior </w:t>
      </w:r>
      <w:r>
        <w:rPr>
          <w:rStyle w:val="Textoennegrita"/>
        </w:rPr>
        <w:t>vectorización</w:t>
      </w:r>
      <w:r>
        <w:rPr>
          <w:rStyle w:val="notebook-summary"/>
        </w:rPr>
        <w:t xml:space="preserve"> y la asignación de dosis variables de </w:t>
      </w:r>
      <w:r>
        <w:rPr>
          <w:rStyle w:val="Textoennegrita"/>
        </w:rPr>
        <w:t>fertilizante</w:t>
      </w:r>
      <w:r>
        <w:rPr>
          <w:rStyle w:val="notebook-summary"/>
        </w:rPr>
        <w:t xml:space="preserve"> a cada zona, culminando con la exportación del resultado a un </w:t>
      </w:r>
      <w:r>
        <w:rPr>
          <w:rStyle w:val="Textoennegrita"/>
        </w:rPr>
        <w:t xml:space="preserve">archivo </w:t>
      </w:r>
      <w:proofErr w:type="spellStart"/>
      <w:r>
        <w:rPr>
          <w:rStyle w:val="Textoennegrita"/>
        </w:rPr>
        <w:t>shapefile</w:t>
      </w:r>
      <w:proofErr w:type="spellEnd"/>
      <w:r>
        <w:rPr>
          <w:rStyle w:val="notebook-summary"/>
        </w:rPr>
        <w:t>.</w:t>
      </w:r>
    </w:p>
    <w:p w14:paraId="553B9CEF" w14:textId="59077944" w:rsidR="00445F2B" w:rsidRDefault="0068781B" w:rsidP="008E77FD">
      <w:pPr>
        <w:pStyle w:val="Ttulo1"/>
      </w:pPr>
      <w:r w:rsidRPr="0068781B">
        <w:t>DESCARGA DE IMÁGENES DE SATÉLITE CON COPERNICUS OPEN ACCESS HUB (REPOSITORIO OFICIAL DE DATOS DE LA AGENCIA EUROPEA DEL ESPACIO) Y CREACIÓN DE ZONAS DE MANEJO DE UNA PARCELA AGRÍCOLA A PARTIR DEL ÍNDICE DE VEGETACIÓN NDVI EN QGIS. AGRICULTURA DE PRECISIÓN.</w:t>
      </w:r>
    </w:p>
    <w:p w14:paraId="0EC41BB8" w14:textId="1468188B" w:rsidR="0068781B" w:rsidRDefault="0068781B" w:rsidP="0068781B"/>
    <w:p w14:paraId="788256E6" w14:textId="577CF01F" w:rsidR="0068781B" w:rsidRPr="0068781B" w:rsidRDefault="00EF2972" w:rsidP="0068781B">
      <w:r>
        <w:rPr>
          <w:noProof/>
        </w:rPr>
        <w:lastRenderedPageBreak/>
        <w:drawing>
          <wp:inline distT="0" distB="0" distL="0" distR="0" wp14:anchorId="6F14C0C8" wp14:editId="46A37667">
            <wp:extent cx="5731510" cy="3462295"/>
            <wp:effectExtent l="0" t="0" r="254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462295"/>
                    </a:xfrm>
                    <a:prstGeom prst="rect">
                      <a:avLst/>
                    </a:prstGeom>
                  </pic:spPr>
                </pic:pic>
              </a:graphicData>
            </a:graphic>
          </wp:inline>
        </w:drawing>
      </w:r>
    </w:p>
    <w:p w14:paraId="293F72C7" w14:textId="77777777" w:rsidR="00EF2972" w:rsidRDefault="00EF2972" w:rsidP="00EF2972">
      <w:r>
        <w:t>En este ejercicio vamos a registrarnos y aprender a buscar imágenes de satélite Sentinel-2 por fecha y área geográfica. También vamos hacer una cadena de procesos para zonificar una parcela en función del vigor vegetal de diferentes zonas en una imagen de satélite de marzo de 2021. Este es un proceso habitual en agricultura de precisión para hacer dosificación variable de fertilizante de cobertera. El resultado de este trabajo podría ser cargado en la pantalla de un tractor y aplicado por una abonadora con capacidad de hacer dosificación variable. Generalmente se trata de máquinas compatibles con el estándar ISOBUS TC_GEO.</w:t>
      </w:r>
    </w:p>
    <w:p w14:paraId="02230461" w14:textId="77777777" w:rsidR="00EF2972" w:rsidRDefault="00EF2972" w:rsidP="00EF2972">
      <w:r>
        <w:t>No es objeto de este ejercicio entrar en los aspectos agronómicos sobre el cálculo de la dosis de fertilizante en cada zona en función de objetivos de producción. Se trata de un ejercicio que busca capacitarse en QGIS para hacer este tipo de operaciones que desencadenen en mapas de dosis variable.</w:t>
      </w:r>
    </w:p>
    <w:p w14:paraId="0577AE5D" w14:textId="0C6D4EC7" w:rsidR="00EF2972" w:rsidRDefault="00EF2972" w:rsidP="00EF2972">
      <w:r>
        <w:t>Toto el ejercicio está resuelto en un vídeo grabado por el profesor. En este documento solo se hace una descripción de los pasos a seguir a modo de guion y algunas anotaciones complementarias. NO se hacen capturas de pantalla al estar disponible el vídeo para el alumno.</w:t>
      </w:r>
    </w:p>
    <w:p w14:paraId="5873E116" w14:textId="3482659B" w:rsidR="00EF2972" w:rsidRPr="00EF2972" w:rsidRDefault="00EF2972" w:rsidP="00EF2972">
      <w:pPr>
        <w:rPr>
          <w:b/>
        </w:rPr>
      </w:pPr>
      <w:r w:rsidRPr="00EF2972">
        <w:rPr>
          <w:b/>
        </w:rPr>
        <w:t>NOTA IMPORTANTE: El alumno deberá elegir otra parcela no coincidente con la del ejercicio para realizar la tarea y otra imagen de satélite de otra fecha. Se puede seguir este ejemplo y luego reproducirlo en otra parcela que será que se entregue. Es importante que, a la hora de elegir la parcela y la imagen, la operación tenga sentido agronómico. Es decir, si estamos en un cultivo de invierno, coger una imagen del final del invierno o principios de primavera cuando vaya a hacerse la fertilización y si estamos en un cultivo de verano, hacerlo con una imagen de final de la primavera o principio de verano.</w:t>
      </w:r>
    </w:p>
    <w:p w14:paraId="03E8D5E9" w14:textId="7D3C8E4A" w:rsidR="00F75AEA" w:rsidRDefault="00F75AEA" w:rsidP="00405F95">
      <w:pPr>
        <w:pStyle w:val="Ttulo2"/>
      </w:pPr>
      <w:r w:rsidRPr="005868F0">
        <w:lastRenderedPageBreak/>
        <w:t>Metodología</w:t>
      </w:r>
    </w:p>
    <w:p w14:paraId="172BB076" w14:textId="33EE162A" w:rsidR="00C46048" w:rsidRPr="00C46048" w:rsidRDefault="00C46048" w:rsidP="00C46048">
      <w:r w:rsidRPr="00C46048">
        <w:drawing>
          <wp:inline distT="0" distB="0" distL="0" distR="0" wp14:anchorId="4FD51F80" wp14:editId="17ECA366">
            <wp:extent cx="5731510" cy="261239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2612390"/>
                    </a:xfrm>
                    <a:prstGeom prst="rect">
                      <a:avLst/>
                    </a:prstGeom>
                  </pic:spPr>
                </pic:pic>
              </a:graphicData>
            </a:graphic>
          </wp:inline>
        </w:drawing>
      </w:r>
    </w:p>
    <w:p w14:paraId="3AE55076" w14:textId="77777777" w:rsidR="00EF2972" w:rsidRDefault="00EF2972" w:rsidP="00EF2972">
      <w:pPr>
        <w:pStyle w:val="Prrafodelista"/>
        <w:numPr>
          <w:ilvl w:val="0"/>
          <w:numId w:val="31"/>
        </w:numPr>
        <w:spacing w:line="240" w:lineRule="auto"/>
        <w:jc w:val="left"/>
      </w:pPr>
      <w:r>
        <w:t>Búsqueda y d</w:t>
      </w:r>
      <w:r w:rsidRPr="006A4EA3">
        <w:t>escarga</w:t>
      </w:r>
      <w:r>
        <w:t xml:space="preserve"> de </w:t>
      </w:r>
      <w:r w:rsidRPr="006A4EA3">
        <w:t>imagen de satélite Sentinel-2 desde el Hub de la ESA de la fecha deseada</w:t>
      </w:r>
    </w:p>
    <w:p w14:paraId="0A4C866D" w14:textId="77777777" w:rsidR="00EF2972" w:rsidRPr="006A4EA3" w:rsidRDefault="00EF2972" w:rsidP="00EF2972">
      <w:pPr>
        <w:pStyle w:val="Prrafodelista"/>
      </w:pPr>
      <w:r>
        <w:t xml:space="preserve">Accede a las imágenes en </w:t>
      </w:r>
      <w:hyperlink r:id="rId13" w:anchor="/home" w:history="1">
        <w:r w:rsidRPr="00312C67">
          <w:rPr>
            <w:rStyle w:val="Hipervnculo"/>
          </w:rPr>
          <w:t>https://scihub.copernicus.eu/dhus/#/home</w:t>
        </w:r>
      </w:hyperlink>
      <w:r>
        <w:t xml:space="preserve"> para descargar imágenes deberás registrarte. Es un proceso gratuito puesto que accedemos a los datos del </w:t>
      </w:r>
      <w:hyperlink r:id="rId14" w:history="1">
        <w:r w:rsidRPr="000D1535">
          <w:rPr>
            <w:rStyle w:val="Hipervnculo"/>
          </w:rPr>
          <w:t>Programa Copernicus</w:t>
        </w:r>
      </w:hyperlink>
      <w:r>
        <w:t>, financiado por la Comisión Europea y la Agencia Europea del Espacio. Vamos a usar datos del Satélite Sentinel-2.</w:t>
      </w:r>
    </w:p>
    <w:p w14:paraId="34CDC8FB" w14:textId="77777777" w:rsidR="00EF2972" w:rsidRDefault="00EF2972" w:rsidP="00EF2972">
      <w:pPr>
        <w:pStyle w:val="Prrafodelista"/>
        <w:numPr>
          <w:ilvl w:val="0"/>
          <w:numId w:val="31"/>
        </w:numPr>
        <w:spacing w:line="240" w:lineRule="auto"/>
        <w:jc w:val="left"/>
      </w:pPr>
      <w:r w:rsidRPr="006A4EA3">
        <w:t>Descomprimir el fichero</w:t>
      </w:r>
    </w:p>
    <w:p w14:paraId="55A426AA" w14:textId="77777777" w:rsidR="00EF2972" w:rsidRPr="006A4EA3" w:rsidRDefault="00EF2972" w:rsidP="00EF2972">
      <w:pPr>
        <w:pStyle w:val="Prrafodelista"/>
      </w:pPr>
      <w:r>
        <w:t xml:space="preserve">Las imágenes vienen empaquetadas en granules con una estructura de directorios dentro de un fichero </w:t>
      </w:r>
      <w:proofErr w:type="spellStart"/>
      <w:r>
        <w:t>ZiP</w:t>
      </w:r>
      <w:proofErr w:type="spellEnd"/>
      <w:r>
        <w:t>. Debes usar el programa de descompresión que tengas en tu PC. Es indiferente. Lo importante a tener en cuenta es que vamos a extraer algunas de las imágenes que están dentro del ZIP.</w:t>
      </w:r>
    </w:p>
    <w:p w14:paraId="156C2DAA" w14:textId="77777777" w:rsidR="00EF2972" w:rsidRDefault="00EF2972" w:rsidP="00EF2972">
      <w:pPr>
        <w:pStyle w:val="Prrafodelista"/>
        <w:numPr>
          <w:ilvl w:val="0"/>
          <w:numId w:val="31"/>
        </w:numPr>
        <w:spacing w:line="240" w:lineRule="auto"/>
        <w:jc w:val="left"/>
      </w:pPr>
      <w:r w:rsidRPr="006A4EA3">
        <w:t xml:space="preserve">Cargar las </w:t>
      </w:r>
      <w:r>
        <w:t xml:space="preserve">bandas </w:t>
      </w:r>
      <w:r w:rsidRPr="006A4EA3">
        <w:t xml:space="preserve">de 10m de resolución </w:t>
      </w:r>
      <w:r>
        <w:t xml:space="preserve">de la imagen </w:t>
      </w:r>
      <w:r w:rsidRPr="006A4EA3">
        <w:t>en QGIS</w:t>
      </w:r>
    </w:p>
    <w:p w14:paraId="7220876E" w14:textId="77777777" w:rsidR="00EF2972" w:rsidRPr="006A4EA3" w:rsidRDefault="00EF2972" w:rsidP="00EF2972">
      <w:pPr>
        <w:pStyle w:val="Prrafodelista"/>
      </w:pPr>
      <w:r>
        <w:t xml:space="preserve">Procedemos a añadir las bandas como capas ráster en un proyecto de QGIS nuevo. Se puede hacer arrastrando y soltando desde el explorador de archivos o mediante el menú desde el menú </w:t>
      </w:r>
      <w:r w:rsidRPr="000D1535">
        <w:rPr>
          <w:i/>
        </w:rPr>
        <w:t>Capa&gt;Añadir Capa&gt;Añadir capa ráster</w:t>
      </w:r>
      <w:r>
        <w:t>.</w:t>
      </w:r>
    </w:p>
    <w:p w14:paraId="64F87B66" w14:textId="77777777" w:rsidR="00EF2972" w:rsidRDefault="00EF2972" w:rsidP="00EF2972">
      <w:pPr>
        <w:pStyle w:val="Prrafodelista"/>
        <w:numPr>
          <w:ilvl w:val="0"/>
          <w:numId w:val="31"/>
        </w:numPr>
        <w:spacing w:line="240" w:lineRule="auto"/>
        <w:jc w:val="left"/>
      </w:pPr>
      <w:r w:rsidRPr="006A4EA3">
        <w:t>Crear un ráster Virtual que agrupe las capas para mejorar la visualización. Crear visión en color verdadero o falso color infrarrojo</w:t>
      </w:r>
      <w:r>
        <w:t>.</w:t>
      </w:r>
    </w:p>
    <w:p w14:paraId="2BA2DC63" w14:textId="77777777" w:rsidR="00EF2972" w:rsidRDefault="00EF2972" w:rsidP="00EF2972">
      <w:pPr>
        <w:pStyle w:val="Prrafodelista"/>
      </w:pPr>
      <w:r>
        <w:t>Como has visto las diferentes bandas del satélite están separadas en archivos independientes. Un satélite de observación de la tierra normalmente es multiespectral y capta imágenes en diferentes partes del espectro electromagnético. Cada una de estas “partes” se denomina banda y se almacena en una imagen independiente que podemos visualizar en escala de grises. Si queremos hacer una visión en color, debemos crear un fichero de imagen multibanda. Nuestras cámaras de fotos domésticas toman imágenes en tres bandas: rojo, azul y verde y las almacenan en un fichero las tres juntas. Nuestra pantalla utiliza la intensidad de color definida en cada banda para cada color y nos la muestra.</w:t>
      </w:r>
    </w:p>
    <w:p w14:paraId="21ED7DC3" w14:textId="77777777" w:rsidR="00EF2972" w:rsidRDefault="00EF2972" w:rsidP="00EF2972">
      <w:pPr>
        <w:pStyle w:val="Prrafodelista"/>
      </w:pPr>
      <w:r>
        <w:t>Vamos a construir en QGIS ese fichero multibanda virtual (realmente es como un apunte de donde están los ficheros originales) con las 4 bandas que tienen 10m de resolución del Sentinel-2 que son azul (B2), verde (B3), rojo (B4) e infrarrojo cercano (B8)</w:t>
      </w:r>
    </w:p>
    <w:p w14:paraId="2EFE535E" w14:textId="77777777" w:rsidR="00EF2972" w:rsidRPr="006A4EA3" w:rsidRDefault="00EF2972" w:rsidP="00EF2972">
      <w:pPr>
        <w:pStyle w:val="Prrafodelista"/>
      </w:pPr>
      <w:r>
        <w:lastRenderedPageBreak/>
        <w:t>Una vez construido el fichero multibanda vamos a hacer una visualización en color verdadero y en falso color infrarrojo.</w:t>
      </w:r>
    </w:p>
    <w:p w14:paraId="6DD11975" w14:textId="77777777" w:rsidR="00EF2972" w:rsidRDefault="00EF2972" w:rsidP="00EF2972">
      <w:pPr>
        <w:pStyle w:val="Prrafodelista"/>
        <w:numPr>
          <w:ilvl w:val="0"/>
          <w:numId w:val="31"/>
        </w:numPr>
        <w:spacing w:line="240" w:lineRule="auto"/>
        <w:jc w:val="left"/>
      </w:pPr>
      <w:r w:rsidRPr="006A4EA3">
        <w:t xml:space="preserve">Crear el índice NDVI con la </w:t>
      </w:r>
      <w:r>
        <w:t>C</w:t>
      </w:r>
      <w:r w:rsidRPr="006A4EA3">
        <w:t xml:space="preserve">alculadora </w:t>
      </w:r>
      <w:r>
        <w:t>rá</w:t>
      </w:r>
      <w:r w:rsidRPr="006A4EA3">
        <w:t>ster solo de la zona de trabajo.</w:t>
      </w:r>
    </w:p>
    <w:p w14:paraId="09CA9551" w14:textId="77777777" w:rsidR="00EF2972" w:rsidRDefault="00EF2972" w:rsidP="00EF2972">
      <w:pPr>
        <w:pStyle w:val="Prrafodelista"/>
      </w:pPr>
      <w:r>
        <w:t>EL NDVI es un índice muy básico, antiguo y de amplio uso en teledetección. Es un indicador del vigor de la vegetación y del grado de cubrición del suelo por la vegetación. Explota la diferencia entre la reflectividad (% de radiación incidente que es reflejada por la superficie) de la banda roja, donde se produce fotosíntesis, y la banda infrarroja, que es una radiación que la vegetación sana refleja de forma mayoritaria para evitar calentarse puesto que no le es útil para hacer la fotosíntesis.</w:t>
      </w:r>
    </w:p>
    <w:p w14:paraId="3BCF08FC" w14:textId="77777777" w:rsidR="00EF2972" w:rsidRDefault="009F3CB9" w:rsidP="00EF2972">
      <w:pPr>
        <w:pStyle w:val="Prrafodelista"/>
      </w:pPr>
      <w:hyperlink r:id="rId15" w:history="1">
        <w:r w:rsidR="00EF2972" w:rsidRPr="005D2320">
          <w:rPr>
            <w:rStyle w:val="Hipervnculo"/>
          </w:rPr>
          <w:t>Más información sobre el NDVI</w:t>
        </w:r>
      </w:hyperlink>
    </w:p>
    <w:p w14:paraId="10988D1B" w14:textId="77777777" w:rsidR="00EF2972" w:rsidRDefault="00EF2972" w:rsidP="00EF2972">
      <w:pPr>
        <w:pStyle w:val="Prrafodelista"/>
        <w:numPr>
          <w:ilvl w:val="0"/>
          <w:numId w:val="31"/>
        </w:numPr>
        <w:spacing w:line="240" w:lineRule="auto"/>
        <w:jc w:val="left"/>
      </w:pPr>
      <w:r w:rsidRPr="006A4EA3">
        <w:t>Cargar la máscara de nubes de L2A para eliminar nubes</w:t>
      </w:r>
    </w:p>
    <w:p w14:paraId="476A0B51" w14:textId="77777777" w:rsidR="00EF2972" w:rsidRPr="006A4EA3" w:rsidRDefault="00EF2972" w:rsidP="00EF2972">
      <w:pPr>
        <w:pStyle w:val="Prrafodelista"/>
      </w:pPr>
      <w:r>
        <w:t>Como hemos seleccionado una imagen en la que había nubes, vamos a explorar un poco el fichero de máscara que acompaña a la imagen donde nos informa sobre su existencia. Ten en cuenta que en la carpeta con las bandas de 20m de resolución.</w:t>
      </w:r>
    </w:p>
    <w:p w14:paraId="4A40F958" w14:textId="77777777" w:rsidR="00EF2972" w:rsidRDefault="00EF2972" w:rsidP="00EF2972">
      <w:pPr>
        <w:pStyle w:val="Prrafodelista"/>
        <w:numPr>
          <w:ilvl w:val="0"/>
          <w:numId w:val="31"/>
        </w:numPr>
        <w:spacing w:line="240" w:lineRule="auto"/>
        <w:jc w:val="left"/>
      </w:pPr>
      <w:r w:rsidRPr="006A4EA3">
        <w:t xml:space="preserve">Dibujar el contorno de la parcela </w:t>
      </w:r>
      <w:r>
        <w:t>de trabajo como entidad poligonal</w:t>
      </w:r>
    </w:p>
    <w:p w14:paraId="39AA736B" w14:textId="77777777" w:rsidR="00EF2972" w:rsidRDefault="00EF2972" w:rsidP="00EF2972">
      <w:pPr>
        <w:pStyle w:val="Prrafodelista"/>
      </w:pPr>
      <w:r>
        <w:t xml:space="preserve">Para este ejercicio vamos a dibujar una parcela en el municipio de la Mudarra (Valladolid). Puedes llegar a la parcela centrando el mapa en las coordenadas </w:t>
      </w:r>
      <w:r w:rsidRPr="00B60BDB">
        <w:t>345506,4627295</w:t>
      </w:r>
    </w:p>
    <w:p w14:paraId="5B1AB087" w14:textId="77777777" w:rsidR="00EF2972" w:rsidRDefault="00EF2972" w:rsidP="00EF2972">
      <w:pPr>
        <w:pStyle w:val="Prrafodelista"/>
      </w:pPr>
      <w:r>
        <w:t xml:space="preserve">(son UTM30NETRS89, código EPSG 32630). Para centrar la vista debes pegar estas coordenadas en la barra de abajo donde pone "Coordenada" y pulsas </w:t>
      </w:r>
      <w:proofErr w:type="spellStart"/>
      <w:r>
        <w:t>intro</w:t>
      </w:r>
      <w:proofErr w:type="spellEnd"/>
      <w:r>
        <w:t>. Es posible que tengas que hacer zum para ver la parcela en detalle.</w:t>
      </w:r>
    </w:p>
    <w:p w14:paraId="29F31106" w14:textId="77777777" w:rsidR="00EF2972" w:rsidRDefault="00EF2972" w:rsidP="00EF2972">
      <w:pPr>
        <w:pStyle w:val="Prrafodelista"/>
      </w:pPr>
    </w:p>
    <w:p w14:paraId="6CE0CED2" w14:textId="77777777" w:rsidR="00EF2972" w:rsidRPr="006A4EA3" w:rsidRDefault="00EF2972" w:rsidP="00EF2972">
      <w:pPr>
        <w:pStyle w:val="Prrafodelista"/>
      </w:pPr>
      <w:r>
        <w:t xml:space="preserve">Para dibujar usaremos las herramientas de dibujo de círculos al ser una parcela de </w:t>
      </w:r>
      <w:proofErr w:type="spellStart"/>
      <w:r>
        <w:t>pivot</w:t>
      </w:r>
      <w:proofErr w:type="spellEnd"/>
      <w:r>
        <w:t xml:space="preserve"> y para hacerlo un poco diferente a la forma habitual de dibujo de polilíneas. Este trabajo podría hacerse partiendo de una parcela descargada de SIGPAC o de la oficina virtual de catastro o cualquier otra fuente cartográfica.</w:t>
      </w:r>
    </w:p>
    <w:p w14:paraId="076B3E9C" w14:textId="77777777" w:rsidR="00EF2972" w:rsidRDefault="00EF2972" w:rsidP="00EF2972">
      <w:pPr>
        <w:pStyle w:val="Prrafodelista"/>
        <w:numPr>
          <w:ilvl w:val="0"/>
          <w:numId w:val="31"/>
        </w:numPr>
        <w:spacing w:line="240" w:lineRule="auto"/>
        <w:jc w:val="left"/>
      </w:pPr>
      <w:r w:rsidRPr="006A4EA3">
        <w:t>Recortar Imagen de NDVI con máscara</w:t>
      </w:r>
    </w:p>
    <w:p w14:paraId="384DA4F0" w14:textId="77777777" w:rsidR="00EF2972" w:rsidRPr="006A4EA3" w:rsidRDefault="00EF2972" w:rsidP="00EF2972">
      <w:pPr>
        <w:pStyle w:val="Prrafodelista"/>
      </w:pPr>
      <w:r>
        <w:t xml:space="preserve">Como queremos hacer un mapa de dosificación variable de esta parcela, vamos a usar la herramienta </w:t>
      </w:r>
      <w:r w:rsidRPr="00D02259">
        <w:rPr>
          <w:i/>
        </w:rPr>
        <w:t>Ráster&gt;Extracción&gt;Cortar ráster por capa de máscara</w:t>
      </w:r>
      <w:r>
        <w:t xml:space="preserve"> para quedarnos solo con los píxeles que nos interesan.</w:t>
      </w:r>
    </w:p>
    <w:p w14:paraId="15BD62DB" w14:textId="77777777" w:rsidR="00EF2972" w:rsidRDefault="00EF2972" w:rsidP="00EF2972">
      <w:pPr>
        <w:pStyle w:val="Prrafodelista"/>
        <w:numPr>
          <w:ilvl w:val="0"/>
          <w:numId w:val="31"/>
        </w:numPr>
        <w:spacing w:line="240" w:lineRule="auto"/>
        <w:jc w:val="left"/>
      </w:pPr>
      <w:r w:rsidRPr="006A4EA3">
        <w:t>Visualizar NDVI en modo discreto</w:t>
      </w:r>
    </w:p>
    <w:p w14:paraId="1D8632F8" w14:textId="77777777" w:rsidR="00EF2972" w:rsidRPr="006A4EA3" w:rsidRDefault="00EF2972" w:rsidP="00EF2972">
      <w:pPr>
        <w:pStyle w:val="Prrafodelista"/>
      </w:pPr>
      <w:r>
        <w:t>Aunque los valores de NDVI interiores de la parcela son continuos, vamos a hacer una primera visualización en 3 grupos. Se trata de una simbolización de los datos en 3 grupos, pero internamente cada píxel tiene el valor de NDVI calculado.</w:t>
      </w:r>
    </w:p>
    <w:p w14:paraId="405E0B8A" w14:textId="77777777" w:rsidR="00EF2972" w:rsidRDefault="00EF2972" w:rsidP="00EF2972">
      <w:pPr>
        <w:pStyle w:val="Prrafodelista"/>
        <w:numPr>
          <w:ilvl w:val="0"/>
          <w:numId w:val="31"/>
        </w:numPr>
        <w:spacing w:line="240" w:lineRule="auto"/>
        <w:jc w:val="left"/>
      </w:pPr>
      <w:r w:rsidRPr="006A4EA3">
        <w:t>Reclasificar para crear 3 zonas de manejo</w:t>
      </w:r>
    </w:p>
    <w:p w14:paraId="72ED96DB" w14:textId="77777777" w:rsidR="00EF2972" w:rsidRPr="006A4EA3" w:rsidRDefault="00EF2972" w:rsidP="00EF2972">
      <w:pPr>
        <w:pStyle w:val="Prrafodelista"/>
      </w:pPr>
      <w:r>
        <w:t xml:space="preserve">Como nuestro objetivo es consolidar esas 3 zonas, vamos a usar la herramienta de </w:t>
      </w:r>
      <w:r w:rsidRPr="00D02259">
        <w:rPr>
          <w:i/>
        </w:rPr>
        <w:t>Procesos&gt;Caja de herramientas&gt; Análisis ráster&gt;Reclasificar por tabla</w:t>
      </w:r>
      <w:r>
        <w:t xml:space="preserve"> para cambiar los valores de los píxeles de la imagen a las clases 1,2 y 3.  Este proceso elimina los valores de NDVI de la imagen definitivamente, pasando a ser zonas.</w:t>
      </w:r>
    </w:p>
    <w:p w14:paraId="1FC134B7" w14:textId="77777777" w:rsidR="00EF2972" w:rsidRDefault="00EF2972" w:rsidP="00EF2972">
      <w:pPr>
        <w:pStyle w:val="Prrafodelista"/>
        <w:numPr>
          <w:ilvl w:val="0"/>
          <w:numId w:val="31"/>
        </w:numPr>
        <w:spacing w:line="240" w:lineRule="auto"/>
        <w:jc w:val="left"/>
      </w:pPr>
      <w:r w:rsidRPr="006A4EA3">
        <w:t>Cribar la imagen para eliminar agrupaciones de menos de 5 píxeles</w:t>
      </w:r>
    </w:p>
    <w:p w14:paraId="52100C59" w14:textId="77777777" w:rsidR="00EF2972" w:rsidRPr="006A4EA3" w:rsidRDefault="00EF2972" w:rsidP="00EF2972">
      <w:pPr>
        <w:pStyle w:val="Prrafodelista"/>
      </w:pPr>
      <w:r>
        <w:t>Como desde el punto de vista práctico, con una abonadora no podemos manejar zonas muy pequeñas, hacemos un filtrado usando la herramienta Ráster</w:t>
      </w:r>
      <w:r w:rsidRPr="00D02259">
        <w:rPr>
          <w:i/>
        </w:rPr>
        <w:t>&gt;</w:t>
      </w:r>
      <w:proofErr w:type="spellStart"/>
      <w:r w:rsidRPr="00D02259">
        <w:rPr>
          <w:i/>
        </w:rPr>
        <w:t>Analisis</w:t>
      </w:r>
      <w:proofErr w:type="spellEnd"/>
      <w:r w:rsidRPr="00D02259">
        <w:rPr>
          <w:i/>
        </w:rPr>
        <w:t>&gt;Filtrado</w:t>
      </w:r>
      <w:r>
        <w:t xml:space="preserve"> para quitar los grupos de píxeles más pequeños de 5 unidades juntas.</w:t>
      </w:r>
    </w:p>
    <w:p w14:paraId="4CB69131" w14:textId="77777777" w:rsidR="00EF2972" w:rsidRDefault="00EF2972" w:rsidP="00EF2972">
      <w:pPr>
        <w:pStyle w:val="Prrafodelista"/>
        <w:numPr>
          <w:ilvl w:val="0"/>
          <w:numId w:val="31"/>
        </w:numPr>
        <w:spacing w:line="240" w:lineRule="auto"/>
        <w:jc w:val="left"/>
      </w:pPr>
      <w:r w:rsidRPr="006A4EA3">
        <w:t>Vectorizar (</w:t>
      </w:r>
      <w:proofErr w:type="spellStart"/>
      <w:r w:rsidRPr="006A4EA3">
        <w:t>Poligonizar</w:t>
      </w:r>
      <w:proofErr w:type="spellEnd"/>
      <w:r w:rsidRPr="006A4EA3">
        <w:t>)</w:t>
      </w:r>
    </w:p>
    <w:p w14:paraId="12ECDCFF" w14:textId="77777777" w:rsidR="00EF2972" w:rsidRPr="006A4EA3" w:rsidRDefault="00EF2972" w:rsidP="00EF2972">
      <w:pPr>
        <w:pStyle w:val="Prrafodelista"/>
      </w:pPr>
      <w:r>
        <w:t xml:space="preserve">Las máquinas de dosificación variable funcionan con una definición de zonas vectorial. Internamente usan el formato ISOXML, pero lo habitual es que las pantallas usen como </w:t>
      </w:r>
      <w:r>
        <w:lastRenderedPageBreak/>
        <w:t xml:space="preserve">formato de importación </w:t>
      </w:r>
      <w:proofErr w:type="spellStart"/>
      <w:r>
        <w:t>Shapefile</w:t>
      </w:r>
      <w:proofErr w:type="spellEnd"/>
      <w:r>
        <w:t xml:space="preserve"> (</w:t>
      </w:r>
      <w:proofErr w:type="spellStart"/>
      <w:r>
        <w:t>shp</w:t>
      </w:r>
      <w:proofErr w:type="spellEnd"/>
      <w:r>
        <w:t xml:space="preserve">). Ambos formatos implican que el fichero debe de tener una definición de zonas por coordenadas y por tanto tienen carácter vectorial. Usaremos la herramienta </w:t>
      </w:r>
      <w:r w:rsidRPr="00A52841">
        <w:rPr>
          <w:i/>
        </w:rPr>
        <w:t>Ráster&gt;Conversión&gt;</w:t>
      </w:r>
      <w:proofErr w:type="spellStart"/>
      <w:proofErr w:type="gramStart"/>
      <w:r w:rsidRPr="00A52841">
        <w:rPr>
          <w:i/>
        </w:rPr>
        <w:t>Poligonizar</w:t>
      </w:r>
      <w:proofErr w:type="spellEnd"/>
      <w:r w:rsidRPr="00A52841">
        <w:rPr>
          <w:i/>
        </w:rPr>
        <w:t xml:space="preserve">  (</w:t>
      </w:r>
      <w:proofErr w:type="spellStart"/>
      <w:proofErr w:type="gramEnd"/>
      <w:r w:rsidRPr="00A52841">
        <w:rPr>
          <w:i/>
        </w:rPr>
        <w:t>Raster</w:t>
      </w:r>
      <w:proofErr w:type="spellEnd"/>
      <w:r w:rsidRPr="00A52841">
        <w:rPr>
          <w:i/>
        </w:rPr>
        <w:t xml:space="preserve"> a vectorial)</w:t>
      </w:r>
      <w:r>
        <w:t xml:space="preserve"> para convertir nuestros grupos de píxeles clasificados como 1,2 o 3 en polígonos vectoriales.</w:t>
      </w:r>
    </w:p>
    <w:p w14:paraId="23E6CE19" w14:textId="77777777" w:rsidR="00EF2972" w:rsidRDefault="00EF2972" w:rsidP="00EF2972">
      <w:pPr>
        <w:pStyle w:val="Prrafodelista"/>
        <w:numPr>
          <w:ilvl w:val="0"/>
          <w:numId w:val="31"/>
        </w:numPr>
        <w:spacing w:line="240" w:lineRule="auto"/>
        <w:jc w:val="left"/>
      </w:pPr>
      <w:r w:rsidRPr="006A4EA3">
        <w:t>Calcular área de cada zona</w:t>
      </w:r>
    </w:p>
    <w:p w14:paraId="687D560B" w14:textId="77777777" w:rsidR="00EF2972" w:rsidRPr="006A4EA3" w:rsidRDefault="00EF2972" w:rsidP="00EF2972">
      <w:pPr>
        <w:pStyle w:val="Prrafodelista"/>
      </w:pPr>
      <w:r>
        <w:t xml:space="preserve">Como trabajo complementario de manejo de tablas en QGIS vamos a calcular el área de cada zona usando una función de cálculo de geometría en la calculadora de campos de QGIS. Usamos la función </w:t>
      </w:r>
      <w:r w:rsidRPr="008819D6">
        <w:rPr>
          <w:i/>
        </w:rPr>
        <w:t>$</w:t>
      </w:r>
      <w:proofErr w:type="spellStart"/>
      <w:r w:rsidRPr="008819D6">
        <w:rPr>
          <w:i/>
        </w:rPr>
        <w:t>area</w:t>
      </w:r>
      <w:proofErr w:type="spellEnd"/>
      <w:r>
        <w:t xml:space="preserve"> </w:t>
      </w:r>
    </w:p>
    <w:p w14:paraId="2B5AD058" w14:textId="77777777" w:rsidR="00EF2972" w:rsidRDefault="00EF2972" w:rsidP="00EF2972">
      <w:pPr>
        <w:pStyle w:val="Prrafodelista"/>
        <w:numPr>
          <w:ilvl w:val="0"/>
          <w:numId w:val="31"/>
        </w:numPr>
        <w:spacing w:line="240" w:lineRule="auto"/>
        <w:jc w:val="left"/>
      </w:pPr>
      <w:r w:rsidRPr="006A4EA3">
        <w:t>Calcular dosis</w:t>
      </w:r>
    </w:p>
    <w:p w14:paraId="55F78C78" w14:textId="77777777" w:rsidR="00EF2972" w:rsidRDefault="00EF2972" w:rsidP="00EF2972">
      <w:pPr>
        <w:pStyle w:val="Prrafodelista"/>
      </w:pPr>
      <w:r>
        <w:t xml:space="preserve">Siguiendo con la estrategia anterior, vamos a hacer una asignación de dosis de fertilizante a cada zona usando una función condicional en la calculadora de campos de QGIS que evalúa cada uno de los casos posibles y asigna un valor en kg/ha de fertilizante según la siguiente </w:t>
      </w:r>
    </w:p>
    <w:p w14:paraId="14D4C2E5" w14:textId="77777777" w:rsidR="00EF2972" w:rsidRPr="008819D6" w:rsidRDefault="00EF2972" w:rsidP="00EF2972">
      <w:pPr>
        <w:pStyle w:val="Prrafodelista"/>
      </w:pPr>
    </w:p>
    <w:p w14:paraId="414582DD" w14:textId="77777777" w:rsidR="00EF2972" w:rsidRPr="008819D6" w:rsidRDefault="00EF2972" w:rsidP="00EF2972">
      <w:pPr>
        <w:pStyle w:val="Prrafodelista"/>
        <w:rPr>
          <w:i/>
          <w:lang w:val="en-GB"/>
        </w:rPr>
      </w:pPr>
      <w:r w:rsidRPr="008819D6">
        <w:rPr>
          <w:i/>
          <w:lang w:val="en-GB"/>
        </w:rPr>
        <w:t>Case</w:t>
      </w:r>
    </w:p>
    <w:p w14:paraId="22BA308E" w14:textId="77777777" w:rsidR="00EF2972" w:rsidRPr="008819D6" w:rsidRDefault="00EF2972" w:rsidP="00EF2972">
      <w:pPr>
        <w:pStyle w:val="Prrafodelista"/>
        <w:rPr>
          <w:i/>
          <w:lang w:val="en-GB"/>
        </w:rPr>
      </w:pPr>
      <w:r w:rsidRPr="008819D6">
        <w:rPr>
          <w:i/>
          <w:lang w:val="en-GB"/>
        </w:rPr>
        <w:t>when "</w:t>
      </w:r>
      <w:proofErr w:type="spellStart"/>
      <w:r w:rsidRPr="008819D6">
        <w:rPr>
          <w:i/>
          <w:lang w:val="en-GB"/>
        </w:rPr>
        <w:t>Clase</w:t>
      </w:r>
      <w:proofErr w:type="spellEnd"/>
      <w:r w:rsidRPr="008819D6">
        <w:rPr>
          <w:i/>
          <w:lang w:val="en-GB"/>
        </w:rPr>
        <w:t>" = 1 then 100</w:t>
      </w:r>
    </w:p>
    <w:p w14:paraId="5BE56A03" w14:textId="77777777" w:rsidR="00EF2972" w:rsidRPr="008819D6" w:rsidRDefault="00EF2972" w:rsidP="00EF2972">
      <w:pPr>
        <w:pStyle w:val="Prrafodelista"/>
        <w:rPr>
          <w:i/>
          <w:lang w:val="en-GB"/>
        </w:rPr>
      </w:pPr>
      <w:r w:rsidRPr="008819D6">
        <w:rPr>
          <w:i/>
          <w:lang w:val="en-GB"/>
        </w:rPr>
        <w:t>when "</w:t>
      </w:r>
      <w:proofErr w:type="spellStart"/>
      <w:r w:rsidRPr="008819D6">
        <w:rPr>
          <w:i/>
          <w:lang w:val="en-GB"/>
        </w:rPr>
        <w:t>Clase</w:t>
      </w:r>
      <w:proofErr w:type="spellEnd"/>
      <w:r w:rsidRPr="008819D6">
        <w:rPr>
          <w:i/>
          <w:lang w:val="en-GB"/>
        </w:rPr>
        <w:t>" = 2 then 150</w:t>
      </w:r>
    </w:p>
    <w:p w14:paraId="0B20D84C" w14:textId="77777777" w:rsidR="00EF2972" w:rsidRPr="008819D6" w:rsidRDefault="00EF2972" w:rsidP="00EF2972">
      <w:pPr>
        <w:pStyle w:val="Prrafodelista"/>
        <w:rPr>
          <w:i/>
        </w:rPr>
      </w:pPr>
      <w:proofErr w:type="spellStart"/>
      <w:r w:rsidRPr="008819D6">
        <w:rPr>
          <w:i/>
        </w:rPr>
        <w:t>when</w:t>
      </w:r>
      <w:proofErr w:type="spellEnd"/>
      <w:r w:rsidRPr="008819D6">
        <w:rPr>
          <w:i/>
        </w:rPr>
        <w:t xml:space="preserve"> "Clase" = 3 </w:t>
      </w:r>
      <w:proofErr w:type="spellStart"/>
      <w:r w:rsidRPr="008819D6">
        <w:rPr>
          <w:i/>
        </w:rPr>
        <w:t>then</w:t>
      </w:r>
      <w:proofErr w:type="spellEnd"/>
      <w:r w:rsidRPr="008819D6">
        <w:rPr>
          <w:i/>
        </w:rPr>
        <w:t xml:space="preserve"> 200</w:t>
      </w:r>
    </w:p>
    <w:p w14:paraId="0616A1F9" w14:textId="77777777" w:rsidR="00EF2972" w:rsidRPr="008819D6" w:rsidRDefault="00EF2972" w:rsidP="00EF2972">
      <w:pPr>
        <w:pStyle w:val="Prrafodelista"/>
        <w:rPr>
          <w:i/>
        </w:rPr>
      </w:pPr>
      <w:proofErr w:type="spellStart"/>
      <w:r w:rsidRPr="008819D6">
        <w:rPr>
          <w:i/>
        </w:rPr>
        <w:t>end</w:t>
      </w:r>
      <w:proofErr w:type="spellEnd"/>
    </w:p>
    <w:p w14:paraId="2D507013" w14:textId="77777777" w:rsidR="00EF2972" w:rsidRPr="006A4EA3" w:rsidRDefault="00EF2972" w:rsidP="00EF2972">
      <w:pPr>
        <w:pStyle w:val="Prrafodelista"/>
      </w:pPr>
    </w:p>
    <w:p w14:paraId="01E85F99" w14:textId="77777777" w:rsidR="00EF2972" w:rsidRDefault="00EF2972" w:rsidP="00EF2972">
      <w:pPr>
        <w:pStyle w:val="Prrafodelista"/>
        <w:numPr>
          <w:ilvl w:val="0"/>
          <w:numId w:val="31"/>
        </w:numPr>
        <w:spacing w:line="240" w:lineRule="auto"/>
        <w:jc w:val="left"/>
      </w:pPr>
      <w:r w:rsidRPr="006A4EA3">
        <w:t>Calcular kg totales</w:t>
      </w:r>
    </w:p>
    <w:p w14:paraId="4AA82A20" w14:textId="77777777" w:rsidR="00EF2972" w:rsidRPr="006A4EA3" w:rsidRDefault="00EF2972" w:rsidP="00EF2972">
      <w:pPr>
        <w:pStyle w:val="Prrafodelista"/>
      </w:pPr>
      <w:r>
        <w:t>La última manipulación es un simple cálculo de los kg totales aportados en cada zona y en la parcela.</w:t>
      </w:r>
    </w:p>
    <w:p w14:paraId="3064FAA6" w14:textId="77777777" w:rsidR="00EF2972" w:rsidRDefault="00EF2972" w:rsidP="00EF2972">
      <w:pPr>
        <w:pStyle w:val="Prrafodelista"/>
        <w:numPr>
          <w:ilvl w:val="0"/>
          <w:numId w:val="31"/>
        </w:numPr>
        <w:spacing w:line="240" w:lineRule="auto"/>
        <w:jc w:val="left"/>
      </w:pPr>
      <w:r w:rsidRPr="006A4EA3">
        <w:t>Exportar a SHP</w:t>
      </w:r>
    </w:p>
    <w:p w14:paraId="2CF087CD" w14:textId="77777777" w:rsidR="00EF2972" w:rsidRDefault="00EF2972" w:rsidP="00EF2972">
      <w:pPr>
        <w:pStyle w:val="Prrafodelista"/>
      </w:pPr>
      <w:r>
        <w:t xml:space="preserve">En este paso vamos a preparar el fichero final para importar </w:t>
      </w:r>
      <w:proofErr w:type="gramStart"/>
      <w:r>
        <w:t>en  la</w:t>
      </w:r>
      <w:proofErr w:type="gramEnd"/>
      <w:r>
        <w:t xml:space="preserve"> pantalla del tractor. Exportaremos nuestro fichero vectorial con todos los campos calculados anteriormente en el fichero </w:t>
      </w:r>
      <w:proofErr w:type="spellStart"/>
      <w:r>
        <w:t>Exportación.shp</w:t>
      </w:r>
      <w:proofErr w:type="spellEnd"/>
      <w:r>
        <w:t xml:space="preserve">. Este es el resultado final del ejercicio y debe de ser entregado. Ten en cuenta que el formato </w:t>
      </w:r>
      <w:proofErr w:type="spellStart"/>
      <w:r>
        <w:t>shp</w:t>
      </w:r>
      <w:proofErr w:type="spellEnd"/>
      <w:r>
        <w:t xml:space="preserve"> está compuesto de varios ficheros con el mismo nombre. Debes comprimirlos todos dentro de un fichero ZIP llamado Ejercicio7.zip y subirlo a la plataforma del curso.</w:t>
      </w:r>
    </w:p>
    <w:p w14:paraId="2296809E" w14:textId="77777777" w:rsidR="00EF2972" w:rsidRDefault="00EF2972" w:rsidP="00EF2972">
      <w:pPr>
        <w:pStyle w:val="Prrafodelista"/>
        <w:numPr>
          <w:ilvl w:val="0"/>
          <w:numId w:val="31"/>
        </w:numPr>
        <w:spacing w:line="240" w:lineRule="auto"/>
        <w:jc w:val="left"/>
      </w:pPr>
      <w:r>
        <w:t>Importación en máquina abonadora.</w:t>
      </w:r>
    </w:p>
    <w:p w14:paraId="02D0E945" w14:textId="77777777" w:rsidR="00EF2972" w:rsidRPr="006A4EA3" w:rsidRDefault="00EF2972" w:rsidP="00EF2972">
      <w:pPr>
        <w:pStyle w:val="Prrafodelista"/>
      </w:pPr>
      <w:r>
        <w:t xml:space="preserve">No es objeto de este ejercicio, pero se adjunta un vídeo de ejemplo de </w:t>
      </w:r>
      <w:proofErr w:type="spellStart"/>
      <w:r>
        <w:t>como</w:t>
      </w:r>
      <w:proofErr w:type="spellEnd"/>
      <w:r>
        <w:t xml:space="preserve"> un modelo de pantalla realiza la importación de este tipo de fichero: </w:t>
      </w:r>
      <w:hyperlink r:id="rId16" w:history="1">
        <w:r w:rsidRPr="00312C67">
          <w:rPr>
            <w:rStyle w:val="Hipervnculo"/>
          </w:rPr>
          <w:t>https://www.youtube.com/watch?v=21m65qeaE70</w:t>
        </w:r>
      </w:hyperlink>
      <w:r>
        <w:t xml:space="preserve"> Nota que a efectos prácticos sería interesante usar como nombre del campo dosis </w:t>
      </w:r>
      <w:proofErr w:type="spellStart"/>
      <w:r w:rsidRPr="003044E4">
        <w:rPr>
          <w:i/>
        </w:rPr>
        <w:t>rate</w:t>
      </w:r>
      <w:proofErr w:type="spellEnd"/>
      <w:r>
        <w:t xml:space="preserve"> puesto que es lo que las máquinas esperan en la importación.</w:t>
      </w:r>
    </w:p>
    <w:p w14:paraId="41618CFA" w14:textId="63BDC32D" w:rsidR="00BC58C4" w:rsidRDefault="00F75AEA" w:rsidP="00405F95">
      <w:pPr>
        <w:pStyle w:val="Ttulo2"/>
      </w:pPr>
      <w:r>
        <w:t>Resultados a entregar</w:t>
      </w:r>
    </w:p>
    <w:p w14:paraId="14D69CB2" w14:textId="0F8A8FED" w:rsidR="002B5F8F" w:rsidRDefault="00EF2972" w:rsidP="0078742E">
      <w:r w:rsidRPr="00EF2972">
        <w:t xml:space="preserve">Se entregará el fichero </w:t>
      </w:r>
      <w:proofErr w:type="spellStart"/>
      <w:r w:rsidRPr="00EF2972">
        <w:t>Exportación.shp</w:t>
      </w:r>
      <w:proofErr w:type="spellEnd"/>
      <w:r w:rsidRPr="00EF2972">
        <w:t xml:space="preserve"> (y todos los ficheros complementarios del formato SHP). Con el resultado final del paso 16 que incluya todos los campos calculados. Ten en cuenta que el formato </w:t>
      </w:r>
      <w:proofErr w:type="spellStart"/>
      <w:r w:rsidRPr="00EF2972">
        <w:t>shp</w:t>
      </w:r>
      <w:proofErr w:type="spellEnd"/>
      <w:r w:rsidRPr="00EF2972">
        <w:t xml:space="preserve"> está compuesto de varios ficheros con el mismo nombre. </w:t>
      </w:r>
      <w:proofErr w:type="gramStart"/>
      <w:r>
        <w:t>Además</w:t>
      </w:r>
      <w:proofErr w:type="gramEnd"/>
      <w:r>
        <w:t xml:space="preserve"> acompañaras un fichero PDF que indique la fecha de la imagen de satélite</w:t>
      </w:r>
      <w:r w:rsidR="00922D37">
        <w:t xml:space="preserve"> que has usado para el proceso, la superficie de la parcela y el cultivo. </w:t>
      </w:r>
      <w:r w:rsidRPr="00EF2972">
        <w:t xml:space="preserve">Debes comprimir todos </w:t>
      </w:r>
      <w:r w:rsidR="00922D37">
        <w:t xml:space="preserve">los ficheros </w:t>
      </w:r>
      <w:r w:rsidRPr="00EF2972">
        <w:t>dentro de un fichero ZIP llamado Ejercicio</w:t>
      </w:r>
      <w:r>
        <w:t>Sentinel</w:t>
      </w:r>
      <w:r w:rsidRPr="00EF2972">
        <w:t>.zip y subirlo a la plataforma del curso.</w:t>
      </w:r>
    </w:p>
    <w:p w14:paraId="0E06E04D" w14:textId="77777777" w:rsidR="00E02A42" w:rsidRDefault="00E02A42" w:rsidP="00132618">
      <w:pPr>
        <w:ind w:firstLine="0"/>
        <w:jc w:val="center"/>
        <w:rPr>
          <w:lang w:eastAsia="en-GB"/>
        </w:rPr>
      </w:pPr>
    </w:p>
    <w:p w14:paraId="7F3B1A95" w14:textId="3D2B22C1" w:rsidR="00F10E41" w:rsidRPr="00CA0B3A" w:rsidRDefault="00132618" w:rsidP="00132618">
      <w:pPr>
        <w:ind w:firstLine="0"/>
        <w:jc w:val="center"/>
      </w:pPr>
      <w:r>
        <w:rPr>
          <w:lang w:eastAsia="en-GB"/>
        </w:rPr>
        <w:lastRenderedPageBreak/>
        <w:t>David A. Nafría García</w:t>
      </w:r>
      <w:r w:rsidR="00922D37">
        <w:rPr>
          <w:lang w:eastAsia="en-GB"/>
        </w:rPr>
        <w:t xml:space="preserve">      </w:t>
      </w:r>
      <w:r w:rsidR="00EF2972">
        <w:rPr>
          <w:lang w:eastAsia="en-GB"/>
        </w:rPr>
        <w:t>26</w:t>
      </w:r>
      <w:r>
        <w:rPr>
          <w:lang w:eastAsia="en-GB"/>
        </w:rPr>
        <w:t xml:space="preserve"> de </w:t>
      </w:r>
      <w:r w:rsidR="00EF2972">
        <w:rPr>
          <w:lang w:eastAsia="en-GB"/>
        </w:rPr>
        <w:t>agosto</w:t>
      </w:r>
      <w:r>
        <w:rPr>
          <w:lang w:eastAsia="en-GB"/>
        </w:rPr>
        <w:t xml:space="preserve"> de 202</w:t>
      </w:r>
      <w:r w:rsidR="00EF2972">
        <w:rPr>
          <w:lang w:eastAsia="en-GB"/>
        </w:rPr>
        <w:t>1</w:t>
      </w:r>
    </w:p>
    <w:sectPr w:rsidR="00F10E41" w:rsidRPr="00CA0B3A">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71BED" w14:textId="77777777" w:rsidR="00711563" w:rsidRDefault="00711563" w:rsidP="00FE53F7">
      <w:r>
        <w:separator/>
      </w:r>
    </w:p>
  </w:endnote>
  <w:endnote w:type="continuationSeparator" w:id="0">
    <w:p w14:paraId="4F307F50" w14:textId="77777777" w:rsidR="00711563" w:rsidRDefault="00711563" w:rsidP="00FE53F7">
      <w:r>
        <w:continuationSeparator/>
      </w:r>
    </w:p>
  </w:endnote>
  <w:endnote w:type="continuationNotice" w:id="1">
    <w:p w14:paraId="61F4C060" w14:textId="77777777" w:rsidR="00711563" w:rsidRDefault="007115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5F4C3" w14:textId="00F20B44" w:rsidR="0050651E" w:rsidRDefault="0050651E" w:rsidP="0050651E">
    <w:pPr>
      <w:pStyle w:val="Piedepgina"/>
      <w:ind w:firstLine="0"/>
      <w:jc w:val="center"/>
    </w:pPr>
    <w:r>
      <w:t xml:space="preserve">Página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de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7F57A" w14:textId="77777777" w:rsidR="00711563" w:rsidRDefault="00711563" w:rsidP="00FE53F7">
      <w:r>
        <w:separator/>
      </w:r>
    </w:p>
  </w:footnote>
  <w:footnote w:type="continuationSeparator" w:id="0">
    <w:p w14:paraId="77F0E58C" w14:textId="77777777" w:rsidR="00711563" w:rsidRDefault="00711563" w:rsidP="00FE53F7">
      <w:r>
        <w:continuationSeparator/>
      </w:r>
    </w:p>
  </w:footnote>
  <w:footnote w:type="continuationNotice" w:id="1">
    <w:p w14:paraId="5E01600C" w14:textId="77777777" w:rsidR="00711563" w:rsidRDefault="007115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6"/>
      <w:gridCol w:w="236"/>
      <w:gridCol w:w="4524"/>
    </w:tblGrid>
    <w:tr w:rsidR="0070313E" w:rsidRPr="00CA0B3A" w14:paraId="587097FE" w14:textId="77777777" w:rsidTr="0070313E">
      <w:tc>
        <w:tcPr>
          <w:tcW w:w="3981" w:type="dxa"/>
        </w:tcPr>
        <w:p w14:paraId="0145575E" w14:textId="77777777" w:rsidR="0070313E" w:rsidRPr="00C959B4" w:rsidRDefault="0070313E" w:rsidP="00FE53F7">
          <w:r w:rsidRPr="00C959B4">
            <w:rPr>
              <w:noProof/>
              <w:lang w:eastAsia="es-ES"/>
            </w:rPr>
            <w:drawing>
              <wp:inline distT="0" distB="0" distL="0" distR="0" wp14:anchorId="11001C78" wp14:editId="4C50F4C5">
                <wp:extent cx="2390775" cy="860679"/>
                <wp:effectExtent l="0" t="0" r="0" b="0"/>
                <wp:docPr id="5" name="Imagen 5" descr="https://masteragroindustriaconectada.org/wp-content/uploads/2019/04/nuevo-logo-comill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steragroindustriaconectada.org/wp-content/uploads/2019/04/nuevo-logo-comill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8212" cy="884956"/>
                        </a:xfrm>
                        <a:prstGeom prst="rect">
                          <a:avLst/>
                        </a:prstGeom>
                        <a:noFill/>
                        <a:ln>
                          <a:noFill/>
                        </a:ln>
                      </pic:spPr>
                    </pic:pic>
                  </a:graphicData>
                </a:graphic>
              </wp:inline>
            </w:drawing>
          </w:r>
        </w:p>
      </w:tc>
      <w:tc>
        <w:tcPr>
          <w:tcW w:w="238" w:type="dxa"/>
        </w:tcPr>
        <w:p w14:paraId="5C355AF5" w14:textId="77777777" w:rsidR="0070313E" w:rsidRPr="00C959B4" w:rsidRDefault="0070313E" w:rsidP="00FE53F7"/>
      </w:tc>
      <w:tc>
        <w:tcPr>
          <w:tcW w:w="4927" w:type="dxa"/>
        </w:tcPr>
        <w:p w14:paraId="05EF507C" w14:textId="7F6B68AB" w:rsidR="0070313E" w:rsidRPr="00C959B4" w:rsidRDefault="0070313E" w:rsidP="00CA6846">
          <w:pPr>
            <w:jc w:val="right"/>
          </w:pPr>
          <w:r w:rsidRPr="0004151E">
            <w:t>GRADO EN INGENIERÍA AGRÍCOLA Y AGROAMBIENTAL</w:t>
          </w:r>
          <w:r w:rsidRPr="00C959B4">
            <w:t>.</w:t>
          </w:r>
        </w:p>
        <w:p w14:paraId="48EF5E11" w14:textId="77777777" w:rsidR="0070313E" w:rsidRPr="00C959B4" w:rsidRDefault="0070313E" w:rsidP="00FE53F7"/>
        <w:p w14:paraId="0BB36198" w14:textId="77777777" w:rsidR="0070313E" w:rsidRDefault="0070313E" w:rsidP="00CA6846">
          <w:pPr>
            <w:jc w:val="right"/>
          </w:pPr>
          <w:r w:rsidRPr="00C959B4">
            <w:t xml:space="preserve">ASIGNATURA: </w:t>
          </w:r>
          <w:r w:rsidRPr="008D1528">
            <w:t xml:space="preserve">NUEVAS TECNOLOGÍAS </w:t>
          </w:r>
        </w:p>
        <w:p w14:paraId="21F894C9" w14:textId="7BB3ABED" w:rsidR="0070313E" w:rsidRPr="00C959B4" w:rsidRDefault="0070313E" w:rsidP="00FE53F7"/>
      </w:tc>
    </w:tr>
  </w:tbl>
  <w:p w14:paraId="7283D538" w14:textId="77777777" w:rsidR="0070313E" w:rsidRPr="00C959B4" w:rsidRDefault="0070313E" w:rsidP="00FE53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E32CC"/>
    <w:multiLevelType w:val="multilevel"/>
    <w:tmpl w:val="3D100408"/>
    <w:numStyleLink w:val="Pasos"/>
  </w:abstractNum>
  <w:abstractNum w:abstractNumId="1" w15:restartNumberingAfterBreak="0">
    <w:nsid w:val="15DF4342"/>
    <w:multiLevelType w:val="hybridMultilevel"/>
    <w:tmpl w:val="E8D260C4"/>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2" w15:restartNumberingAfterBreak="0">
    <w:nsid w:val="175C60E5"/>
    <w:multiLevelType w:val="multilevel"/>
    <w:tmpl w:val="4F9C8F34"/>
    <w:numStyleLink w:val="Estilo2"/>
  </w:abstractNum>
  <w:abstractNum w:abstractNumId="3" w15:restartNumberingAfterBreak="0">
    <w:nsid w:val="179A3748"/>
    <w:multiLevelType w:val="hybridMultilevel"/>
    <w:tmpl w:val="1944C0DE"/>
    <w:lvl w:ilvl="0" w:tplc="0809000F">
      <w:start w:val="1"/>
      <w:numFmt w:val="decimal"/>
      <w:lvlText w:val="%1."/>
      <w:lvlJc w:val="left"/>
      <w:pPr>
        <w:ind w:left="1005" w:hanging="360"/>
      </w:p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4" w15:restartNumberingAfterBreak="0">
    <w:nsid w:val="1B0540E3"/>
    <w:multiLevelType w:val="multilevel"/>
    <w:tmpl w:val="AD08A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1F1D3B"/>
    <w:multiLevelType w:val="hybridMultilevel"/>
    <w:tmpl w:val="B6CC57CC"/>
    <w:lvl w:ilvl="0" w:tplc="62CED4DE">
      <w:start w:val="1"/>
      <w:numFmt w:val="decimal"/>
      <w:lvlText w:val="Paso %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20A2269F"/>
    <w:multiLevelType w:val="multilevel"/>
    <w:tmpl w:val="3D100408"/>
    <w:styleLink w:val="Pasos"/>
    <w:lvl w:ilvl="0">
      <w:start w:val="1"/>
      <w:numFmt w:val="decimal"/>
      <w:lvlText w:val="Paso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7DD7B5E"/>
    <w:multiLevelType w:val="hybridMultilevel"/>
    <w:tmpl w:val="15E412E8"/>
    <w:lvl w:ilvl="0" w:tplc="0809000F">
      <w:start w:val="1"/>
      <w:numFmt w:val="decimal"/>
      <w:lvlText w:val="%1."/>
      <w:lvlJc w:val="left"/>
      <w:pPr>
        <w:ind w:left="1005" w:hanging="360"/>
      </w:p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8" w15:restartNumberingAfterBreak="0">
    <w:nsid w:val="28975943"/>
    <w:multiLevelType w:val="hybridMultilevel"/>
    <w:tmpl w:val="353EE006"/>
    <w:lvl w:ilvl="0" w:tplc="7B088212">
      <w:start w:val="1"/>
      <w:numFmt w:val="decimal"/>
      <w:lvlText w:val="Tema %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9" w15:restartNumberingAfterBreak="0">
    <w:nsid w:val="2C5871DB"/>
    <w:multiLevelType w:val="hybridMultilevel"/>
    <w:tmpl w:val="841CA634"/>
    <w:lvl w:ilvl="0" w:tplc="0809000F">
      <w:start w:val="1"/>
      <w:numFmt w:val="decimal"/>
      <w:lvlText w:val="%1."/>
      <w:lvlJc w:val="left"/>
      <w:pPr>
        <w:ind w:left="1005" w:hanging="360"/>
      </w:p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10" w15:restartNumberingAfterBreak="0">
    <w:nsid w:val="3D2F01BD"/>
    <w:multiLevelType w:val="multilevel"/>
    <w:tmpl w:val="02806564"/>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decimal"/>
      <w:lvlText w:val="Paso %3."/>
      <w:lvlJc w:val="left"/>
      <w:pPr>
        <w:ind w:left="1440" w:firstLine="0"/>
      </w:pPr>
      <w:rPr>
        <w:rFonts w:hint="default"/>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40FC5521"/>
    <w:multiLevelType w:val="hybridMultilevel"/>
    <w:tmpl w:val="15E412E8"/>
    <w:lvl w:ilvl="0" w:tplc="0809000F">
      <w:start w:val="1"/>
      <w:numFmt w:val="decimal"/>
      <w:lvlText w:val="%1."/>
      <w:lvlJc w:val="left"/>
      <w:pPr>
        <w:ind w:left="1005" w:hanging="360"/>
      </w:p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12" w15:restartNumberingAfterBreak="0">
    <w:nsid w:val="4111750A"/>
    <w:multiLevelType w:val="hybridMultilevel"/>
    <w:tmpl w:val="B5CE478E"/>
    <w:lvl w:ilvl="0" w:tplc="0C0A000F">
      <w:start w:val="1"/>
      <w:numFmt w:val="decimal"/>
      <w:lvlText w:val="%1."/>
      <w:lvlJc w:val="left"/>
      <w:pPr>
        <w:ind w:left="1005" w:hanging="360"/>
      </w:pPr>
    </w:lvl>
    <w:lvl w:ilvl="1" w:tplc="0C0A0019" w:tentative="1">
      <w:start w:val="1"/>
      <w:numFmt w:val="lowerLetter"/>
      <w:lvlText w:val="%2."/>
      <w:lvlJc w:val="left"/>
      <w:pPr>
        <w:ind w:left="1725" w:hanging="360"/>
      </w:pPr>
    </w:lvl>
    <w:lvl w:ilvl="2" w:tplc="0C0A001B" w:tentative="1">
      <w:start w:val="1"/>
      <w:numFmt w:val="lowerRoman"/>
      <w:lvlText w:val="%3."/>
      <w:lvlJc w:val="right"/>
      <w:pPr>
        <w:ind w:left="2445" w:hanging="180"/>
      </w:pPr>
    </w:lvl>
    <w:lvl w:ilvl="3" w:tplc="0C0A000F" w:tentative="1">
      <w:start w:val="1"/>
      <w:numFmt w:val="decimal"/>
      <w:lvlText w:val="%4."/>
      <w:lvlJc w:val="left"/>
      <w:pPr>
        <w:ind w:left="3165" w:hanging="360"/>
      </w:pPr>
    </w:lvl>
    <w:lvl w:ilvl="4" w:tplc="0C0A0019" w:tentative="1">
      <w:start w:val="1"/>
      <w:numFmt w:val="lowerLetter"/>
      <w:lvlText w:val="%5."/>
      <w:lvlJc w:val="left"/>
      <w:pPr>
        <w:ind w:left="3885" w:hanging="360"/>
      </w:pPr>
    </w:lvl>
    <w:lvl w:ilvl="5" w:tplc="0C0A001B" w:tentative="1">
      <w:start w:val="1"/>
      <w:numFmt w:val="lowerRoman"/>
      <w:lvlText w:val="%6."/>
      <w:lvlJc w:val="right"/>
      <w:pPr>
        <w:ind w:left="4605" w:hanging="180"/>
      </w:pPr>
    </w:lvl>
    <w:lvl w:ilvl="6" w:tplc="0C0A000F" w:tentative="1">
      <w:start w:val="1"/>
      <w:numFmt w:val="decimal"/>
      <w:lvlText w:val="%7."/>
      <w:lvlJc w:val="left"/>
      <w:pPr>
        <w:ind w:left="5325" w:hanging="360"/>
      </w:pPr>
    </w:lvl>
    <w:lvl w:ilvl="7" w:tplc="0C0A0019" w:tentative="1">
      <w:start w:val="1"/>
      <w:numFmt w:val="lowerLetter"/>
      <w:lvlText w:val="%8."/>
      <w:lvlJc w:val="left"/>
      <w:pPr>
        <w:ind w:left="6045" w:hanging="360"/>
      </w:pPr>
    </w:lvl>
    <w:lvl w:ilvl="8" w:tplc="0C0A001B" w:tentative="1">
      <w:start w:val="1"/>
      <w:numFmt w:val="lowerRoman"/>
      <w:lvlText w:val="%9."/>
      <w:lvlJc w:val="right"/>
      <w:pPr>
        <w:ind w:left="6765" w:hanging="180"/>
      </w:pPr>
    </w:lvl>
  </w:abstractNum>
  <w:abstractNum w:abstractNumId="13" w15:restartNumberingAfterBreak="0">
    <w:nsid w:val="413850D1"/>
    <w:multiLevelType w:val="multilevel"/>
    <w:tmpl w:val="740C67B4"/>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decimal"/>
      <w:lvlText w:val="Paso %3."/>
      <w:lvlJc w:val="left"/>
      <w:pPr>
        <w:ind w:left="1440" w:firstLine="0"/>
      </w:pPr>
      <w:rPr>
        <w:rFonts w:hint="default"/>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 w15:restartNumberingAfterBreak="0">
    <w:nsid w:val="44AB1F56"/>
    <w:multiLevelType w:val="multilevel"/>
    <w:tmpl w:val="9D624578"/>
    <w:lvl w:ilvl="0">
      <w:start w:val="1"/>
      <w:numFmt w:val="decimal"/>
      <w:lvlText w:val="Paso %1."/>
      <w:lvlJc w:val="left"/>
      <w:pPr>
        <w:ind w:left="1005" w:hanging="360"/>
      </w:pPr>
      <w:rPr>
        <w:rFonts w:hint="default"/>
      </w:rPr>
    </w:lvl>
    <w:lvl w:ilvl="1">
      <w:start w:val="1"/>
      <w:numFmt w:val="lowerLetter"/>
      <w:lvlText w:val="%2."/>
      <w:lvlJc w:val="left"/>
      <w:pPr>
        <w:ind w:left="1725" w:hanging="360"/>
      </w:pPr>
      <w:rPr>
        <w:rFonts w:hint="default"/>
      </w:rPr>
    </w:lvl>
    <w:lvl w:ilvl="2">
      <w:start w:val="1"/>
      <w:numFmt w:val="lowerRoman"/>
      <w:lvlText w:val="%3."/>
      <w:lvlJc w:val="right"/>
      <w:pPr>
        <w:ind w:left="2445" w:hanging="180"/>
      </w:pPr>
      <w:rPr>
        <w:rFonts w:hint="default"/>
      </w:rPr>
    </w:lvl>
    <w:lvl w:ilvl="3">
      <w:start w:val="1"/>
      <w:numFmt w:val="decimal"/>
      <w:lvlText w:val="%4."/>
      <w:lvlJc w:val="left"/>
      <w:pPr>
        <w:ind w:left="3165" w:hanging="360"/>
      </w:pPr>
      <w:rPr>
        <w:rFonts w:hint="default"/>
      </w:rPr>
    </w:lvl>
    <w:lvl w:ilvl="4">
      <w:start w:val="1"/>
      <w:numFmt w:val="lowerLetter"/>
      <w:lvlText w:val="%5."/>
      <w:lvlJc w:val="left"/>
      <w:pPr>
        <w:ind w:left="3885" w:hanging="360"/>
      </w:pPr>
      <w:rPr>
        <w:rFonts w:hint="default"/>
      </w:rPr>
    </w:lvl>
    <w:lvl w:ilvl="5">
      <w:start w:val="1"/>
      <w:numFmt w:val="lowerRoman"/>
      <w:lvlText w:val="%6."/>
      <w:lvlJc w:val="right"/>
      <w:pPr>
        <w:ind w:left="4605" w:hanging="180"/>
      </w:pPr>
      <w:rPr>
        <w:rFonts w:hint="default"/>
      </w:rPr>
    </w:lvl>
    <w:lvl w:ilvl="6">
      <w:start w:val="1"/>
      <w:numFmt w:val="decimal"/>
      <w:lvlText w:val="%7."/>
      <w:lvlJc w:val="left"/>
      <w:pPr>
        <w:ind w:left="5325" w:hanging="360"/>
      </w:pPr>
      <w:rPr>
        <w:rFonts w:hint="default"/>
      </w:rPr>
    </w:lvl>
    <w:lvl w:ilvl="7">
      <w:start w:val="1"/>
      <w:numFmt w:val="lowerLetter"/>
      <w:lvlText w:val="%8."/>
      <w:lvlJc w:val="left"/>
      <w:pPr>
        <w:ind w:left="6045" w:hanging="360"/>
      </w:pPr>
      <w:rPr>
        <w:rFonts w:hint="default"/>
      </w:rPr>
    </w:lvl>
    <w:lvl w:ilvl="8">
      <w:start w:val="1"/>
      <w:numFmt w:val="lowerRoman"/>
      <w:lvlText w:val="%9."/>
      <w:lvlJc w:val="right"/>
      <w:pPr>
        <w:ind w:left="6765" w:hanging="180"/>
      </w:pPr>
      <w:rPr>
        <w:rFonts w:hint="default"/>
      </w:rPr>
    </w:lvl>
  </w:abstractNum>
  <w:abstractNum w:abstractNumId="15" w15:restartNumberingAfterBreak="0">
    <w:nsid w:val="44BA5858"/>
    <w:multiLevelType w:val="multilevel"/>
    <w:tmpl w:val="08090027"/>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6" w15:restartNumberingAfterBreak="0">
    <w:nsid w:val="45546559"/>
    <w:multiLevelType w:val="multilevel"/>
    <w:tmpl w:val="9D624578"/>
    <w:lvl w:ilvl="0">
      <w:start w:val="1"/>
      <w:numFmt w:val="decimal"/>
      <w:lvlText w:val="Paso %1."/>
      <w:lvlJc w:val="left"/>
      <w:pPr>
        <w:ind w:left="1005" w:hanging="360"/>
      </w:pPr>
      <w:rPr>
        <w:rFonts w:hint="default"/>
      </w:rPr>
    </w:lvl>
    <w:lvl w:ilvl="1">
      <w:start w:val="1"/>
      <w:numFmt w:val="lowerLetter"/>
      <w:lvlText w:val="%2."/>
      <w:lvlJc w:val="left"/>
      <w:pPr>
        <w:ind w:left="1725" w:hanging="360"/>
      </w:pPr>
      <w:rPr>
        <w:rFonts w:hint="default"/>
      </w:rPr>
    </w:lvl>
    <w:lvl w:ilvl="2">
      <w:start w:val="1"/>
      <w:numFmt w:val="lowerRoman"/>
      <w:lvlText w:val="%3."/>
      <w:lvlJc w:val="right"/>
      <w:pPr>
        <w:ind w:left="2445" w:hanging="180"/>
      </w:pPr>
      <w:rPr>
        <w:rFonts w:hint="default"/>
      </w:rPr>
    </w:lvl>
    <w:lvl w:ilvl="3">
      <w:start w:val="1"/>
      <w:numFmt w:val="decimal"/>
      <w:lvlText w:val="%4."/>
      <w:lvlJc w:val="left"/>
      <w:pPr>
        <w:ind w:left="3165" w:hanging="360"/>
      </w:pPr>
      <w:rPr>
        <w:rFonts w:hint="default"/>
      </w:rPr>
    </w:lvl>
    <w:lvl w:ilvl="4">
      <w:start w:val="1"/>
      <w:numFmt w:val="lowerLetter"/>
      <w:lvlText w:val="%5."/>
      <w:lvlJc w:val="left"/>
      <w:pPr>
        <w:ind w:left="3885" w:hanging="360"/>
      </w:pPr>
      <w:rPr>
        <w:rFonts w:hint="default"/>
      </w:rPr>
    </w:lvl>
    <w:lvl w:ilvl="5">
      <w:start w:val="1"/>
      <w:numFmt w:val="lowerRoman"/>
      <w:lvlText w:val="%6."/>
      <w:lvlJc w:val="right"/>
      <w:pPr>
        <w:ind w:left="4605" w:hanging="180"/>
      </w:pPr>
      <w:rPr>
        <w:rFonts w:hint="default"/>
      </w:rPr>
    </w:lvl>
    <w:lvl w:ilvl="6">
      <w:start w:val="1"/>
      <w:numFmt w:val="decimal"/>
      <w:lvlText w:val="%7."/>
      <w:lvlJc w:val="left"/>
      <w:pPr>
        <w:ind w:left="5325" w:hanging="360"/>
      </w:pPr>
      <w:rPr>
        <w:rFonts w:hint="default"/>
      </w:rPr>
    </w:lvl>
    <w:lvl w:ilvl="7">
      <w:start w:val="1"/>
      <w:numFmt w:val="lowerLetter"/>
      <w:lvlText w:val="%8."/>
      <w:lvlJc w:val="left"/>
      <w:pPr>
        <w:ind w:left="6045" w:hanging="360"/>
      </w:pPr>
      <w:rPr>
        <w:rFonts w:hint="default"/>
      </w:rPr>
    </w:lvl>
    <w:lvl w:ilvl="8">
      <w:start w:val="1"/>
      <w:numFmt w:val="lowerRoman"/>
      <w:lvlText w:val="%9."/>
      <w:lvlJc w:val="right"/>
      <w:pPr>
        <w:ind w:left="6765" w:hanging="180"/>
      </w:pPr>
      <w:rPr>
        <w:rFonts w:hint="default"/>
      </w:rPr>
    </w:lvl>
  </w:abstractNum>
  <w:abstractNum w:abstractNumId="17" w15:restartNumberingAfterBreak="0">
    <w:nsid w:val="4F873781"/>
    <w:multiLevelType w:val="hybridMultilevel"/>
    <w:tmpl w:val="F8BCF924"/>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8" w15:restartNumberingAfterBreak="0">
    <w:nsid w:val="531C1501"/>
    <w:multiLevelType w:val="multilevel"/>
    <w:tmpl w:val="6216560E"/>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decimal"/>
      <w:lvlText w:val="Paso %3."/>
      <w:lvlJc w:val="left"/>
      <w:pPr>
        <w:ind w:left="1440" w:firstLine="0"/>
      </w:pPr>
      <w:rPr>
        <w:rFonts w:hint="default"/>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9" w15:restartNumberingAfterBreak="0">
    <w:nsid w:val="58631AD5"/>
    <w:multiLevelType w:val="singleLevel"/>
    <w:tmpl w:val="1A9AC8F8"/>
    <w:lvl w:ilvl="0">
      <w:start w:val="1"/>
      <w:numFmt w:val="decimal"/>
      <w:lvlText w:val="Paso %1."/>
      <w:lvlJc w:val="left"/>
      <w:pPr>
        <w:ind w:left="1440" w:firstLine="0"/>
      </w:pPr>
      <w:rPr>
        <w:rFonts w:hint="default"/>
      </w:rPr>
    </w:lvl>
  </w:abstractNum>
  <w:abstractNum w:abstractNumId="20" w15:restartNumberingAfterBreak="0">
    <w:nsid w:val="62D540C7"/>
    <w:multiLevelType w:val="multilevel"/>
    <w:tmpl w:val="AD08A5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696A67"/>
    <w:multiLevelType w:val="multilevel"/>
    <w:tmpl w:val="08090027"/>
    <w:styleLink w:val="Estilo1"/>
    <w:lvl w:ilvl="0">
      <w:start w:val="1"/>
      <w:numFmt w:val="decimal"/>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2" w15:restartNumberingAfterBreak="0">
    <w:nsid w:val="656777D2"/>
    <w:multiLevelType w:val="hybridMultilevel"/>
    <w:tmpl w:val="E800C45A"/>
    <w:lvl w:ilvl="0" w:tplc="196C9ACC">
      <w:start w:val="1"/>
      <w:numFmt w:val="decimal"/>
      <w:lvlText w:val="%1."/>
      <w:lvlJc w:val="left"/>
      <w:pPr>
        <w:ind w:left="720" w:hanging="360"/>
      </w:pPr>
    </w:lvl>
    <w:lvl w:ilvl="1" w:tplc="2F240254" w:tentative="1">
      <w:start w:val="1"/>
      <w:numFmt w:val="lowerLetter"/>
      <w:lvlText w:val="%2."/>
      <w:lvlJc w:val="left"/>
      <w:pPr>
        <w:ind w:left="1440" w:hanging="360"/>
      </w:pPr>
    </w:lvl>
    <w:lvl w:ilvl="2" w:tplc="ACD04B98" w:tentative="1">
      <w:start w:val="1"/>
      <w:numFmt w:val="lowerRoman"/>
      <w:lvlText w:val="%3."/>
      <w:lvlJc w:val="right"/>
      <w:pPr>
        <w:ind w:left="2160" w:hanging="180"/>
      </w:pPr>
    </w:lvl>
    <w:lvl w:ilvl="3" w:tplc="9C1EB906" w:tentative="1">
      <w:start w:val="1"/>
      <w:numFmt w:val="decimal"/>
      <w:lvlText w:val="%4."/>
      <w:lvlJc w:val="left"/>
      <w:pPr>
        <w:ind w:left="2880" w:hanging="360"/>
      </w:pPr>
    </w:lvl>
    <w:lvl w:ilvl="4" w:tplc="CC429A5A" w:tentative="1">
      <w:start w:val="1"/>
      <w:numFmt w:val="lowerLetter"/>
      <w:lvlText w:val="%5."/>
      <w:lvlJc w:val="left"/>
      <w:pPr>
        <w:ind w:left="3600" w:hanging="360"/>
      </w:pPr>
    </w:lvl>
    <w:lvl w:ilvl="5" w:tplc="0B96BB26" w:tentative="1">
      <w:start w:val="1"/>
      <w:numFmt w:val="lowerRoman"/>
      <w:lvlText w:val="%6."/>
      <w:lvlJc w:val="right"/>
      <w:pPr>
        <w:ind w:left="4320" w:hanging="180"/>
      </w:pPr>
    </w:lvl>
    <w:lvl w:ilvl="6" w:tplc="28082DAC" w:tentative="1">
      <w:start w:val="1"/>
      <w:numFmt w:val="decimal"/>
      <w:lvlText w:val="%7."/>
      <w:lvlJc w:val="left"/>
      <w:pPr>
        <w:ind w:left="5040" w:hanging="360"/>
      </w:pPr>
    </w:lvl>
    <w:lvl w:ilvl="7" w:tplc="99B0892E" w:tentative="1">
      <w:start w:val="1"/>
      <w:numFmt w:val="lowerLetter"/>
      <w:lvlText w:val="%8."/>
      <w:lvlJc w:val="left"/>
      <w:pPr>
        <w:ind w:left="5760" w:hanging="360"/>
      </w:pPr>
    </w:lvl>
    <w:lvl w:ilvl="8" w:tplc="35A68C36" w:tentative="1">
      <w:start w:val="1"/>
      <w:numFmt w:val="lowerRoman"/>
      <w:lvlText w:val="%9."/>
      <w:lvlJc w:val="right"/>
      <w:pPr>
        <w:ind w:left="6480" w:hanging="180"/>
      </w:pPr>
    </w:lvl>
  </w:abstractNum>
  <w:abstractNum w:abstractNumId="23" w15:restartNumberingAfterBreak="0">
    <w:nsid w:val="65E25EC5"/>
    <w:multiLevelType w:val="hybridMultilevel"/>
    <w:tmpl w:val="F1F6354C"/>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24" w15:restartNumberingAfterBreak="0">
    <w:nsid w:val="6A994184"/>
    <w:multiLevelType w:val="multilevel"/>
    <w:tmpl w:val="B512EC4C"/>
    <w:lvl w:ilvl="0">
      <w:start w:val="1"/>
      <w:numFmt w:val="decimal"/>
      <w:lvlText w:val="%1."/>
      <w:lvlJc w:val="left"/>
      <w:pPr>
        <w:ind w:left="1004" w:hanging="360"/>
      </w:pPr>
      <w:rPr>
        <w:rFonts w:hint="default"/>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5" w15:restartNumberingAfterBreak="0">
    <w:nsid w:val="6C530484"/>
    <w:multiLevelType w:val="multilevel"/>
    <w:tmpl w:val="8EF4B42C"/>
    <w:lvl w:ilvl="0">
      <w:start w:val="1"/>
      <w:numFmt w:val="upperRoman"/>
      <w:pStyle w:val="Ttulo1"/>
      <w:lvlText w:val="%1."/>
      <w:lvlJc w:val="left"/>
      <w:pPr>
        <w:ind w:left="0" w:firstLine="0"/>
      </w:pPr>
      <w:rPr>
        <w:rFonts w:hint="default"/>
      </w:rPr>
    </w:lvl>
    <w:lvl w:ilvl="1">
      <w:start w:val="1"/>
      <w:numFmt w:val="upperLetter"/>
      <w:pStyle w:val="Ttulo2"/>
      <w:lvlText w:val="%2."/>
      <w:lvlJc w:val="left"/>
      <w:pPr>
        <w:ind w:left="720" w:firstLine="0"/>
      </w:pPr>
      <w:rPr>
        <w:rFonts w:hint="default"/>
      </w:rPr>
    </w:lvl>
    <w:lvl w:ilvl="2">
      <w:start w:val="1"/>
      <w:numFmt w:val="decimal"/>
      <w:pStyle w:val="Ttulo3"/>
      <w:lvlText w:val="%3."/>
      <w:lvlJc w:val="left"/>
      <w:pPr>
        <w:ind w:left="1440" w:firstLine="0"/>
      </w:pPr>
      <w:rPr>
        <w:rFonts w:hint="default"/>
      </w:rPr>
    </w:lvl>
    <w:lvl w:ilvl="3">
      <w:start w:val="1"/>
      <w:numFmt w:val="lowerLetter"/>
      <w:pStyle w:val="Ttulo4"/>
      <w:lvlText w:val="%4)"/>
      <w:lvlJc w:val="left"/>
      <w:pPr>
        <w:ind w:left="2160" w:firstLine="0"/>
      </w:pPr>
      <w:rPr>
        <w:rFonts w:hint="default"/>
      </w:rPr>
    </w:lvl>
    <w:lvl w:ilvl="4">
      <w:start w:val="1"/>
      <w:numFmt w:val="decimal"/>
      <w:pStyle w:val="Ttulo5"/>
      <w:lvlText w:val="(%5)"/>
      <w:lvlJc w:val="left"/>
      <w:pPr>
        <w:ind w:left="2880" w:firstLine="0"/>
      </w:pPr>
      <w:rPr>
        <w:rFonts w:hint="default"/>
      </w:rPr>
    </w:lvl>
    <w:lvl w:ilvl="5">
      <w:start w:val="1"/>
      <w:numFmt w:val="lowerLetter"/>
      <w:pStyle w:val="Ttulo6"/>
      <w:lvlText w:val="(%6)"/>
      <w:lvlJc w:val="left"/>
      <w:pPr>
        <w:ind w:left="3600" w:firstLine="0"/>
      </w:pPr>
      <w:rPr>
        <w:rFonts w:hint="default"/>
      </w:rPr>
    </w:lvl>
    <w:lvl w:ilvl="6">
      <w:start w:val="1"/>
      <w:numFmt w:val="lowerRoman"/>
      <w:pStyle w:val="Ttulo7"/>
      <w:lvlText w:val="(%7)"/>
      <w:lvlJc w:val="left"/>
      <w:pPr>
        <w:ind w:left="4320" w:firstLine="0"/>
      </w:pPr>
      <w:rPr>
        <w:rFonts w:hint="default"/>
      </w:rPr>
    </w:lvl>
    <w:lvl w:ilvl="7">
      <w:start w:val="1"/>
      <w:numFmt w:val="lowerLetter"/>
      <w:pStyle w:val="Ttulo8"/>
      <w:lvlText w:val="(%8)"/>
      <w:lvlJc w:val="left"/>
      <w:pPr>
        <w:ind w:left="5040" w:firstLine="0"/>
      </w:pPr>
      <w:rPr>
        <w:rFonts w:hint="default"/>
      </w:rPr>
    </w:lvl>
    <w:lvl w:ilvl="8">
      <w:start w:val="1"/>
      <w:numFmt w:val="lowerRoman"/>
      <w:pStyle w:val="Ttulo9"/>
      <w:lvlText w:val="(%9)"/>
      <w:lvlJc w:val="left"/>
      <w:pPr>
        <w:ind w:left="5760" w:firstLine="0"/>
      </w:pPr>
      <w:rPr>
        <w:rFonts w:hint="default"/>
      </w:rPr>
    </w:lvl>
  </w:abstractNum>
  <w:abstractNum w:abstractNumId="26" w15:restartNumberingAfterBreak="0">
    <w:nsid w:val="76BD0D01"/>
    <w:multiLevelType w:val="hybridMultilevel"/>
    <w:tmpl w:val="17961A96"/>
    <w:lvl w:ilvl="0" w:tplc="1DC45778">
      <w:start w:val="1"/>
      <w:numFmt w:val="decimal"/>
      <w:lvlText w:val="Paso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97A0CB6"/>
    <w:multiLevelType w:val="hybridMultilevel"/>
    <w:tmpl w:val="D8A27CBE"/>
    <w:lvl w:ilvl="0" w:tplc="C708F34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8046D2"/>
    <w:multiLevelType w:val="hybridMultilevel"/>
    <w:tmpl w:val="4FBC6DFE"/>
    <w:lvl w:ilvl="0" w:tplc="0809000F">
      <w:start w:val="1"/>
      <w:numFmt w:val="decimal"/>
      <w:lvlText w:val="%1."/>
      <w:lvlJc w:val="left"/>
      <w:pPr>
        <w:ind w:left="1005" w:hanging="360"/>
      </w:pPr>
      <w:rPr>
        <w:rFonts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29" w15:restartNumberingAfterBreak="0">
    <w:nsid w:val="7BEF446E"/>
    <w:multiLevelType w:val="multilevel"/>
    <w:tmpl w:val="4F9C8F34"/>
    <w:styleLink w:val="Estilo2"/>
    <w:lvl w:ilvl="0">
      <w:start w:val="1"/>
      <w:numFmt w:val="upperRoman"/>
      <w:lvlText w:val="%1."/>
      <w:lvlJc w:val="left"/>
      <w:pPr>
        <w:ind w:left="1440" w:firstLine="0"/>
      </w:pPr>
      <w:rPr>
        <w:rFonts w:hint="default"/>
      </w:rPr>
    </w:lvl>
    <w:lvl w:ilvl="1">
      <w:start w:val="1"/>
      <w:numFmt w:val="upperLetter"/>
      <w:lvlText w:val="%2."/>
      <w:lvlJc w:val="left"/>
      <w:pPr>
        <w:ind w:left="2160" w:firstLine="0"/>
      </w:pPr>
      <w:rPr>
        <w:rFonts w:hint="default"/>
      </w:rPr>
    </w:lvl>
    <w:lvl w:ilvl="2">
      <w:start w:val="1"/>
      <w:numFmt w:val="decimal"/>
      <w:lvlText w:val="Paso %3."/>
      <w:lvlJc w:val="left"/>
      <w:pPr>
        <w:ind w:left="2880" w:firstLine="0"/>
      </w:pPr>
      <w:rPr>
        <w:rFonts w:hint="default"/>
      </w:rPr>
    </w:lvl>
    <w:lvl w:ilvl="3">
      <w:start w:val="1"/>
      <w:numFmt w:val="lowerLetter"/>
      <w:lvlText w:val="%4)"/>
      <w:lvlJc w:val="left"/>
      <w:pPr>
        <w:ind w:left="3600" w:firstLine="0"/>
      </w:pPr>
      <w:rPr>
        <w:rFonts w:hint="default"/>
      </w:rPr>
    </w:lvl>
    <w:lvl w:ilvl="4">
      <w:start w:val="1"/>
      <w:numFmt w:val="decimal"/>
      <w:lvlText w:val="(%5)"/>
      <w:lvlJc w:val="left"/>
      <w:pPr>
        <w:ind w:left="4320" w:firstLine="0"/>
      </w:pPr>
      <w:rPr>
        <w:rFonts w:hint="default"/>
      </w:rPr>
    </w:lvl>
    <w:lvl w:ilvl="5">
      <w:start w:val="1"/>
      <w:numFmt w:val="lowerLetter"/>
      <w:lvlText w:val="(%6)"/>
      <w:lvlJc w:val="left"/>
      <w:pPr>
        <w:ind w:left="5040" w:firstLine="0"/>
      </w:pPr>
      <w:rPr>
        <w:rFonts w:hint="default"/>
      </w:rPr>
    </w:lvl>
    <w:lvl w:ilvl="6">
      <w:start w:val="1"/>
      <w:numFmt w:val="lowerRoman"/>
      <w:lvlText w:val="(%7)"/>
      <w:lvlJc w:val="left"/>
      <w:pPr>
        <w:ind w:left="5760" w:firstLine="0"/>
      </w:pPr>
      <w:rPr>
        <w:rFonts w:hint="default"/>
      </w:rPr>
    </w:lvl>
    <w:lvl w:ilvl="7">
      <w:start w:val="1"/>
      <w:numFmt w:val="lowerLetter"/>
      <w:lvlText w:val="(%8)"/>
      <w:lvlJc w:val="left"/>
      <w:pPr>
        <w:ind w:left="6480" w:firstLine="0"/>
      </w:pPr>
      <w:rPr>
        <w:rFonts w:hint="default"/>
      </w:rPr>
    </w:lvl>
    <w:lvl w:ilvl="8">
      <w:start w:val="1"/>
      <w:numFmt w:val="lowerRoman"/>
      <w:lvlText w:val="(%9)"/>
      <w:lvlJc w:val="left"/>
      <w:pPr>
        <w:ind w:left="7200" w:firstLine="0"/>
      </w:pPr>
      <w:rPr>
        <w:rFonts w:hint="default"/>
      </w:rPr>
    </w:lvl>
  </w:abstractNum>
  <w:num w:numId="1">
    <w:abstractNumId w:val="20"/>
  </w:num>
  <w:num w:numId="2">
    <w:abstractNumId w:val="22"/>
  </w:num>
  <w:num w:numId="3">
    <w:abstractNumId w:val="4"/>
  </w:num>
  <w:num w:numId="4">
    <w:abstractNumId w:val="27"/>
  </w:num>
  <w:num w:numId="5">
    <w:abstractNumId w:val="17"/>
  </w:num>
  <w:num w:numId="6">
    <w:abstractNumId w:val="12"/>
  </w:num>
  <w:num w:numId="7">
    <w:abstractNumId w:val="6"/>
  </w:num>
  <w:num w:numId="8">
    <w:abstractNumId w:val="0"/>
  </w:num>
  <w:num w:numId="9">
    <w:abstractNumId w:val="8"/>
  </w:num>
  <w:num w:numId="10">
    <w:abstractNumId w:val="25"/>
  </w:num>
  <w:num w:numId="11">
    <w:abstractNumId w:val="9"/>
  </w:num>
  <w:num w:numId="12">
    <w:abstractNumId w:val="24"/>
  </w:num>
  <w:num w:numId="13">
    <w:abstractNumId w:val="14"/>
  </w:num>
  <w:num w:numId="14">
    <w:abstractNumId w:val="16"/>
  </w:num>
  <w:num w:numId="15">
    <w:abstractNumId w:val="21"/>
  </w:num>
  <w:num w:numId="16">
    <w:abstractNumId w:val="19"/>
  </w:num>
  <w:num w:numId="17">
    <w:abstractNumId w:val="5"/>
  </w:num>
  <w:num w:numId="18">
    <w:abstractNumId w:val="15"/>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8"/>
  </w:num>
  <w:num w:numId="22">
    <w:abstractNumId w:val="13"/>
  </w:num>
  <w:num w:numId="23">
    <w:abstractNumId w:val="29"/>
  </w:num>
  <w:num w:numId="24">
    <w:abstractNumId w:val="2"/>
  </w:num>
  <w:num w:numId="25">
    <w:abstractNumId w:val="3"/>
  </w:num>
  <w:num w:numId="26">
    <w:abstractNumId w:val="23"/>
  </w:num>
  <w:num w:numId="27">
    <w:abstractNumId w:val="28"/>
  </w:num>
  <w:num w:numId="28">
    <w:abstractNumId w:val="7"/>
  </w:num>
  <w:num w:numId="29">
    <w:abstractNumId w:val="1"/>
  </w:num>
  <w:num w:numId="30">
    <w:abstractNumId w:val="11"/>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C0F"/>
    <w:rsid w:val="00017A93"/>
    <w:rsid w:val="00025B32"/>
    <w:rsid w:val="0003262A"/>
    <w:rsid w:val="00032B7E"/>
    <w:rsid w:val="0004151E"/>
    <w:rsid w:val="00043D63"/>
    <w:rsid w:val="000451B4"/>
    <w:rsid w:val="000634BE"/>
    <w:rsid w:val="0006377D"/>
    <w:rsid w:val="00065D90"/>
    <w:rsid w:val="00070D69"/>
    <w:rsid w:val="00082814"/>
    <w:rsid w:val="000867EA"/>
    <w:rsid w:val="00087E52"/>
    <w:rsid w:val="000A05FF"/>
    <w:rsid w:val="000B0EEE"/>
    <w:rsid w:val="000C46AD"/>
    <w:rsid w:val="000D05CD"/>
    <w:rsid w:val="000D1EA7"/>
    <w:rsid w:val="000D6A16"/>
    <w:rsid w:val="000E20CF"/>
    <w:rsid w:val="000E66F9"/>
    <w:rsid w:val="000F4BE5"/>
    <w:rsid w:val="000F6B93"/>
    <w:rsid w:val="00124CE7"/>
    <w:rsid w:val="00132618"/>
    <w:rsid w:val="00136DF8"/>
    <w:rsid w:val="00152EDC"/>
    <w:rsid w:val="00155757"/>
    <w:rsid w:val="00161E40"/>
    <w:rsid w:val="001623A7"/>
    <w:rsid w:val="001848BF"/>
    <w:rsid w:val="001874BB"/>
    <w:rsid w:val="001920B4"/>
    <w:rsid w:val="001936C8"/>
    <w:rsid w:val="001A0FB5"/>
    <w:rsid w:val="001A72AB"/>
    <w:rsid w:val="001B293C"/>
    <w:rsid w:val="001B6875"/>
    <w:rsid w:val="001C0FEE"/>
    <w:rsid w:val="001C5810"/>
    <w:rsid w:val="001C5D9A"/>
    <w:rsid w:val="001C6339"/>
    <w:rsid w:val="001D4AEE"/>
    <w:rsid w:val="001E093F"/>
    <w:rsid w:val="001E4E4E"/>
    <w:rsid w:val="001F10AC"/>
    <w:rsid w:val="001F1F11"/>
    <w:rsid w:val="001F2C3E"/>
    <w:rsid w:val="001F3055"/>
    <w:rsid w:val="001F5C3A"/>
    <w:rsid w:val="001F5F87"/>
    <w:rsid w:val="0020109E"/>
    <w:rsid w:val="00214C4C"/>
    <w:rsid w:val="0022454F"/>
    <w:rsid w:val="002405A4"/>
    <w:rsid w:val="0024220D"/>
    <w:rsid w:val="002451E7"/>
    <w:rsid w:val="002515DF"/>
    <w:rsid w:val="00252E7B"/>
    <w:rsid w:val="002569A0"/>
    <w:rsid w:val="0027457A"/>
    <w:rsid w:val="0028097E"/>
    <w:rsid w:val="00283051"/>
    <w:rsid w:val="00285BD2"/>
    <w:rsid w:val="00287597"/>
    <w:rsid w:val="00290B79"/>
    <w:rsid w:val="002966AB"/>
    <w:rsid w:val="002A04A6"/>
    <w:rsid w:val="002A5709"/>
    <w:rsid w:val="002A6711"/>
    <w:rsid w:val="002B5F8F"/>
    <w:rsid w:val="002C0C32"/>
    <w:rsid w:val="002C13D8"/>
    <w:rsid w:val="002C326C"/>
    <w:rsid w:val="002C342B"/>
    <w:rsid w:val="002D09F7"/>
    <w:rsid w:val="002D36FE"/>
    <w:rsid w:val="002D4FCB"/>
    <w:rsid w:val="002E5D87"/>
    <w:rsid w:val="002F07DE"/>
    <w:rsid w:val="002F3BBA"/>
    <w:rsid w:val="002F4F03"/>
    <w:rsid w:val="002F7BEF"/>
    <w:rsid w:val="00300812"/>
    <w:rsid w:val="00301C34"/>
    <w:rsid w:val="0030317C"/>
    <w:rsid w:val="00306726"/>
    <w:rsid w:val="00310DD1"/>
    <w:rsid w:val="00313516"/>
    <w:rsid w:val="00315572"/>
    <w:rsid w:val="0032011F"/>
    <w:rsid w:val="0033163B"/>
    <w:rsid w:val="00334327"/>
    <w:rsid w:val="00335791"/>
    <w:rsid w:val="003420BE"/>
    <w:rsid w:val="0034333D"/>
    <w:rsid w:val="00351CFA"/>
    <w:rsid w:val="003658C2"/>
    <w:rsid w:val="00371A72"/>
    <w:rsid w:val="00381A1D"/>
    <w:rsid w:val="003954A3"/>
    <w:rsid w:val="003977F0"/>
    <w:rsid w:val="003A1500"/>
    <w:rsid w:val="003A75DB"/>
    <w:rsid w:val="003B3C16"/>
    <w:rsid w:val="003C217C"/>
    <w:rsid w:val="003C2A9C"/>
    <w:rsid w:val="003C4D2E"/>
    <w:rsid w:val="003D154B"/>
    <w:rsid w:val="003D492C"/>
    <w:rsid w:val="003D5454"/>
    <w:rsid w:val="003E0ECB"/>
    <w:rsid w:val="003E104A"/>
    <w:rsid w:val="003E2CA1"/>
    <w:rsid w:val="003E4E02"/>
    <w:rsid w:val="003E6D8E"/>
    <w:rsid w:val="00403F0F"/>
    <w:rsid w:val="00405395"/>
    <w:rsid w:val="00405F95"/>
    <w:rsid w:val="00406B7D"/>
    <w:rsid w:val="00407A39"/>
    <w:rsid w:val="00410BCA"/>
    <w:rsid w:val="00417992"/>
    <w:rsid w:val="00423558"/>
    <w:rsid w:val="00423D65"/>
    <w:rsid w:val="00423EBE"/>
    <w:rsid w:val="00426EB1"/>
    <w:rsid w:val="00431992"/>
    <w:rsid w:val="00433AA8"/>
    <w:rsid w:val="004455B5"/>
    <w:rsid w:val="00445F2B"/>
    <w:rsid w:val="00454BBC"/>
    <w:rsid w:val="00456E9D"/>
    <w:rsid w:val="004668F2"/>
    <w:rsid w:val="004673A2"/>
    <w:rsid w:val="0047314B"/>
    <w:rsid w:val="00475C72"/>
    <w:rsid w:val="00475DD2"/>
    <w:rsid w:val="00480E4A"/>
    <w:rsid w:val="00494132"/>
    <w:rsid w:val="00494E43"/>
    <w:rsid w:val="00494F81"/>
    <w:rsid w:val="004A4A6D"/>
    <w:rsid w:val="004A574C"/>
    <w:rsid w:val="004B3426"/>
    <w:rsid w:val="004B389D"/>
    <w:rsid w:val="004B41BD"/>
    <w:rsid w:val="004B4A3E"/>
    <w:rsid w:val="004C561F"/>
    <w:rsid w:val="004C67B8"/>
    <w:rsid w:val="004D1C33"/>
    <w:rsid w:val="004D3AA4"/>
    <w:rsid w:val="004D51C7"/>
    <w:rsid w:val="004D59D9"/>
    <w:rsid w:val="004E0647"/>
    <w:rsid w:val="004F1584"/>
    <w:rsid w:val="004F5AE8"/>
    <w:rsid w:val="004F7A75"/>
    <w:rsid w:val="005004D0"/>
    <w:rsid w:val="005016CF"/>
    <w:rsid w:val="0050273E"/>
    <w:rsid w:val="005040E4"/>
    <w:rsid w:val="0050651E"/>
    <w:rsid w:val="00511CCA"/>
    <w:rsid w:val="0051518F"/>
    <w:rsid w:val="00520323"/>
    <w:rsid w:val="00524721"/>
    <w:rsid w:val="00526353"/>
    <w:rsid w:val="00526DE0"/>
    <w:rsid w:val="00532502"/>
    <w:rsid w:val="0053386E"/>
    <w:rsid w:val="00537AD2"/>
    <w:rsid w:val="00537F0C"/>
    <w:rsid w:val="00541283"/>
    <w:rsid w:val="00541EEB"/>
    <w:rsid w:val="00561B4B"/>
    <w:rsid w:val="005629B5"/>
    <w:rsid w:val="005707F1"/>
    <w:rsid w:val="00574D2A"/>
    <w:rsid w:val="00581FED"/>
    <w:rsid w:val="005821C9"/>
    <w:rsid w:val="00582915"/>
    <w:rsid w:val="00583166"/>
    <w:rsid w:val="005868F0"/>
    <w:rsid w:val="00590FDE"/>
    <w:rsid w:val="00594E05"/>
    <w:rsid w:val="00596223"/>
    <w:rsid w:val="005A2B0E"/>
    <w:rsid w:val="005A4A61"/>
    <w:rsid w:val="005A75D1"/>
    <w:rsid w:val="005B02E0"/>
    <w:rsid w:val="005B3A26"/>
    <w:rsid w:val="005B504F"/>
    <w:rsid w:val="005E0529"/>
    <w:rsid w:val="005E3700"/>
    <w:rsid w:val="005E59B2"/>
    <w:rsid w:val="005F0F12"/>
    <w:rsid w:val="006045D3"/>
    <w:rsid w:val="0061171F"/>
    <w:rsid w:val="0061230F"/>
    <w:rsid w:val="0061234B"/>
    <w:rsid w:val="006156B3"/>
    <w:rsid w:val="00615CC3"/>
    <w:rsid w:val="00623235"/>
    <w:rsid w:val="006236D0"/>
    <w:rsid w:val="00624495"/>
    <w:rsid w:val="00627767"/>
    <w:rsid w:val="00630B2B"/>
    <w:rsid w:val="00635B28"/>
    <w:rsid w:val="00637466"/>
    <w:rsid w:val="00641AEE"/>
    <w:rsid w:val="00647097"/>
    <w:rsid w:val="00650DE4"/>
    <w:rsid w:val="006565C9"/>
    <w:rsid w:val="00662610"/>
    <w:rsid w:val="00662808"/>
    <w:rsid w:val="00670752"/>
    <w:rsid w:val="006713C4"/>
    <w:rsid w:val="00671992"/>
    <w:rsid w:val="0067650B"/>
    <w:rsid w:val="00677BAA"/>
    <w:rsid w:val="00685402"/>
    <w:rsid w:val="0068781B"/>
    <w:rsid w:val="006956FD"/>
    <w:rsid w:val="00696190"/>
    <w:rsid w:val="006A12D6"/>
    <w:rsid w:val="006A1FC9"/>
    <w:rsid w:val="006B1689"/>
    <w:rsid w:val="006B42B4"/>
    <w:rsid w:val="006B7C7C"/>
    <w:rsid w:val="006C5641"/>
    <w:rsid w:val="006C7BA1"/>
    <w:rsid w:val="006D5ECF"/>
    <w:rsid w:val="006E1921"/>
    <w:rsid w:val="006E49A7"/>
    <w:rsid w:val="006E5A42"/>
    <w:rsid w:val="006F466A"/>
    <w:rsid w:val="006F6891"/>
    <w:rsid w:val="0070195E"/>
    <w:rsid w:val="0070313E"/>
    <w:rsid w:val="00711563"/>
    <w:rsid w:val="00712C6B"/>
    <w:rsid w:val="007133E6"/>
    <w:rsid w:val="007155D5"/>
    <w:rsid w:val="00717FFA"/>
    <w:rsid w:val="00720D2D"/>
    <w:rsid w:val="007236F4"/>
    <w:rsid w:val="00725978"/>
    <w:rsid w:val="00734A7F"/>
    <w:rsid w:val="00734E50"/>
    <w:rsid w:val="00736994"/>
    <w:rsid w:val="007376DD"/>
    <w:rsid w:val="00740610"/>
    <w:rsid w:val="007412E9"/>
    <w:rsid w:val="00741CB7"/>
    <w:rsid w:val="00745CED"/>
    <w:rsid w:val="00746D7E"/>
    <w:rsid w:val="00767C43"/>
    <w:rsid w:val="00774A95"/>
    <w:rsid w:val="00775333"/>
    <w:rsid w:val="00776FA7"/>
    <w:rsid w:val="00782729"/>
    <w:rsid w:val="00783BE7"/>
    <w:rsid w:val="0078742E"/>
    <w:rsid w:val="007A051E"/>
    <w:rsid w:val="007A25F4"/>
    <w:rsid w:val="007A34BC"/>
    <w:rsid w:val="007A5B4E"/>
    <w:rsid w:val="007A7214"/>
    <w:rsid w:val="007B4FC4"/>
    <w:rsid w:val="007C0D65"/>
    <w:rsid w:val="007C3121"/>
    <w:rsid w:val="007C5DCE"/>
    <w:rsid w:val="007D4F15"/>
    <w:rsid w:val="007D7C8E"/>
    <w:rsid w:val="007F0F33"/>
    <w:rsid w:val="007F1A5A"/>
    <w:rsid w:val="007F486A"/>
    <w:rsid w:val="007F5F50"/>
    <w:rsid w:val="00801216"/>
    <w:rsid w:val="00807C0F"/>
    <w:rsid w:val="00811379"/>
    <w:rsid w:val="00823D5B"/>
    <w:rsid w:val="00827E49"/>
    <w:rsid w:val="00840D27"/>
    <w:rsid w:val="00841722"/>
    <w:rsid w:val="00842AA7"/>
    <w:rsid w:val="00844523"/>
    <w:rsid w:val="00854927"/>
    <w:rsid w:val="0086317A"/>
    <w:rsid w:val="0086584E"/>
    <w:rsid w:val="0086750C"/>
    <w:rsid w:val="008726EE"/>
    <w:rsid w:val="00872D41"/>
    <w:rsid w:val="00876D08"/>
    <w:rsid w:val="00880142"/>
    <w:rsid w:val="0088354A"/>
    <w:rsid w:val="00896A40"/>
    <w:rsid w:val="00897ACD"/>
    <w:rsid w:val="008A254D"/>
    <w:rsid w:val="008A2628"/>
    <w:rsid w:val="008A5AC7"/>
    <w:rsid w:val="008A5CB3"/>
    <w:rsid w:val="008A7E62"/>
    <w:rsid w:val="008B04DD"/>
    <w:rsid w:val="008B22CA"/>
    <w:rsid w:val="008B5464"/>
    <w:rsid w:val="008D1528"/>
    <w:rsid w:val="008D5EA7"/>
    <w:rsid w:val="008E57AE"/>
    <w:rsid w:val="008E587F"/>
    <w:rsid w:val="008E77FD"/>
    <w:rsid w:val="008F322E"/>
    <w:rsid w:val="008F51E5"/>
    <w:rsid w:val="008F51F6"/>
    <w:rsid w:val="008F57FB"/>
    <w:rsid w:val="008F7044"/>
    <w:rsid w:val="00900704"/>
    <w:rsid w:val="00902987"/>
    <w:rsid w:val="009059E2"/>
    <w:rsid w:val="00913396"/>
    <w:rsid w:val="00920279"/>
    <w:rsid w:val="00922D37"/>
    <w:rsid w:val="0093224E"/>
    <w:rsid w:val="00944947"/>
    <w:rsid w:val="009477D3"/>
    <w:rsid w:val="00947E4C"/>
    <w:rsid w:val="00952F00"/>
    <w:rsid w:val="009553FE"/>
    <w:rsid w:val="00961DE4"/>
    <w:rsid w:val="00961FAA"/>
    <w:rsid w:val="00967DE4"/>
    <w:rsid w:val="009756AB"/>
    <w:rsid w:val="00976300"/>
    <w:rsid w:val="00983C8D"/>
    <w:rsid w:val="00984129"/>
    <w:rsid w:val="00987547"/>
    <w:rsid w:val="00994257"/>
    <w:rsid w:val="009952F4"/>
    <w:rsid w:val="009977F4"/>
    <w:rsid w:val="009B44F7"/>
    <w:rsid w:val="009D3494"/>
    <w:rsid w:val="009D5DFE"/>
    <w:rsid w:val="009D6D18"/>
    <w:rsid w:val="009E0268"/>
    <w:rsid w:val="009E090D"/>
    <w:rsid w:val="009E528D"/>
    <w:rsid w:val="009F3CB9"/>
    <w:rsid w:val="009F5A87"/>
    <w:rsid w:val="00A00824"/>
    <w:rsid w:val="00A017A8"/>
    <w:rsid w:val="00A06DE1"/>
    <w:rsid w:val="00A13506"/>
    <w:rsid w:val="00A25125"/>
    <w:rsid w:val="00A323B6"/>
    <w:rsid w:val="00A406C2"/>
    <w:rsid w:val="00A41730"/>
    <w:rsid w:val="00A4229B"/>
    <w:rsid w:val="00A426B2"/>
    <w:rsid w:val="00A6182E"/>
    <w:rsid w:val="00A72A04"/>
    <w:rsid w:val="00A75B0E"/>
    <w:rsid w:val="00A80F74"/>
    <w:rsid w:val="00A97F17"/>
    <w:rsid w:val="00AA5F6F"/>
    <w:rsid w:val="00AB2DB4"/>
    <w:rsid w:val="00AB439E"/>
    <w:rsid w:val="00AC00DD"/>
    <w:rsid w:val="00AC26C4"/>
    <w:rsid w:val="00AC3B08"/>
    <w:rsid w:val="00AC4668"/>
    <w:rsid w:val="00AD0DDE"/>
    <w:rsid w:val="00AD39A6"/>
    <w:rsid w:val="00AD44E2"/>
    <w:rsid w:val="00AE43BA"/>
    <w:rsid w:val="00AE6B2A"/>
    <w:rsid w:val="00AF11DD"/>
    <w:rsid w:val="00AF2D1B"/>
    <w:rsid w:val="00AF40E9"/>
    <w:rsid w:val="00AF65C0"/>
    <w:rsid w:val="00AF773F"/>
    <w:rsid w:val="00B029FC"/>
    <w:rsid w:val="00B12DA8"/>
    <w:rsid w:val="00B15B91"/>
    <w:rsid w:val="00B16C0B"/>
    <w:rsid w:val="00B20C9E"/>
    <w:rsid w:val="00B22F4E"/>
    <w:rsid w:val="00B234E0"/>
    <w:rsid w:val="00B30612"/>
    <w:rsid w:val="00B40508"/>
    <w:rsid w:val="00B419F7"/>
    <w:rsid w:val="00B47E69"/>
    <w:rsid w:val="00B5318D"/>
    <w:rsid w:val="00B567C7"/>
    <w:rsid w:val="00B57251"/>
    <w:rsid w:val="00B62B5A"/>
    <w:rsid w:val="00B77FE5"/>
    <w:rsid w:val="00B820CF"/>
    <w:rsid w:val="00B83495"/>
    <w:rsid w:val="00B86F3D"/>
    <w:rsid w:val="00B8722B"/>
    <w:rsid w:val="00BA5D18"/>
    <w:rsid w:val="00BB4856"/>
    <w:rsid w:val="00BB5C2C"/>
    <w:rsid w:val="00BC58C4"/>
    <w:rsid w:val="00BC67BA"/>
    <w:rsid w:val="00BD0959"/>
    <w:rsid w:val="00BD318A"/>
    <w:rsid w:val="00BE5E92"/>
    <w:rsid w:val="00BE78CA"/>
    <w:rsid w:val="00BF113F"/>
    <w:rsid w:val="00BF4440"/>
    <w:rsid w:val="00BF6691"/>
    <w:rsid w:val="00C0405F"/>
    <w:rsid w:val="00C065E2"/>
    <w:rsid w:val="00C07F5F"/>
    <w:rsid w:val="00C10732"/>
    <w:rsid w:val="00C14283"/>
    <w:rsid w:val="00C1621B"/>
    <w:rsid w:val="00C2133D"/>
    <w:rsid w:val="00C22E12"/>
    <w:rsid w:val="00C4196E"/>
    <w:rsid w:val="00C45B05"/>
    <w:rsid w:val="00C46048"/>
    <w:rsid w:val="00C5270E"/>
    <w:rsid w:val="00C55A81"/>
    <w:rsid w:val="00C55F60"/>
    <w:rsid w:val="00C563EE"/>
    <w:rsid w:val="00C640FD"/>
    <w:rsid w:val="00C75F0F"/>
    <w:rsid w:val="00C849EB"/>
    <w:rsid w:val="00C90CC4"/>
    <w:rsid w:val="00C959B4"/>
    <w:rsid w:val="00C96B62"/>
    <w:rsid w:val="00CA0B3A"/>
    <w:rsid w:val="00CA6846"/>
    <w:rsid w:val="00CA691C"/>
    <w:rsid w:val="00CB58F9"/>
    <w:rsid w:val="00CB61F1"/>
    <w:rsid w:val="00CC2AAC"/>
    <w:rsid w:val="00CD1E3C"/>
    <w:rsid w:val="00CD4572"/>
    <w:rsid w:val="00CD5280"/>
    <w:rsid w:val="00CE534B"/>
    <w:rsid w:val="00CF12C6"/>
    <w:rsid w:val="00CF2312"/>
    <w:rsid w:val="00CF3CB8"/>
    <w:rsid w:val="00D00EE6"/>
    <w:rsid w:val="00D0200E"/>
    <w:rsid w:val="00D04349"/>
    <w:rsid w:val="00D204E2"/>
    <w:rsid w:val="00D21F0E"/>
    <w:rsid w:val="00D30926"/>
    <w:rsid w:val="00D51D00"/>
    <w:rsid w:val="00D5325D"/>
    <w:rsid w:val="00D56895"/>
    <w:rsid w:val="00D56AB0"/>
    <w:rsid w:val="00D66F84"/>
    <w:rsid w:val="00D707BF"/>
    <w:rsid w:val="00D80363"/>
    <w:rsid w:val="00D81756"/>
    <w:rsid w:val="00D85270"/>
    <w:rsid w:val="00D977E1"/>
    <w:rsid w:val="00DA13E1"/>
    <w:rsid w:val="00DB5D83"/>
    <w:rsid w:val="00DC017F"/>
    <w:rsid w:val="00DC0589"/>
    <w:rsid w:val="00DC1F2F"/>
    <w:rsid w:val="00DC276A"/>
    <w:rsid w:val="00DC394A"/>
    <w:rsid w:val="00DD2360"/>
    <w:rsid w:val="00DD5147"/>
    <w:rsid w:val="00DE012E"/>
    <w:rsid w:val="00DE468D"/>
    <w:rsid w:val="00DF01C0"/>
    <w:rsid w:val="00DF50D1"/>
    <w:rsid w:val="00DF579B"/>
    <w:rsid w:val="00DF6D9A"/>
    <w:rsid w:val="00DF7BA4"/>
    <w:rsid w:val="00E02A42"/>
    <w:rsid w:val="00E126D1"/>
    <w:rsid w:val="00E171FD"/>
    <w:rsid w:val="00E34A3D"/>
    <w:rsid w:val="00E50790"/>
    <w:rsid w:val="00E5345A"/>
    <w:rsid w:val="00E67380"/>
    <w:rsid w:val="00E73A8B"/>
    <w:rsid w:val="00E76670"/>
    <w:rsid w:val="00E76C67"/>
    <w:rsid w:val="00E8066B"/>
    <w:rsid w:val="00E83503"/>
    <w:rsid w:val="00E84719"/>
    <w:rsid w:val="00E969B5"/>
    <w:rsid w:val="00EA2E18"/>
    <w:rsid w:val="00EA36D3"/>
    <w:rsid w:val="00EA3AE8"/>
    <w:rsid w:val="00EB0A9B"/>
    <w:rsid w:val="00EC5A9A"/>
    <w:rsid w:val="00ED0ADC"/>
    <w:rsid w:val="00ED4FD0"/>
    <w:rsid w:val="00ED5040"/>
    <w:rsid w:val="00EE023E"/>
    <w:rsid w:val="00EF2972"/>
    <w:rsid w:val="00EF3E0F"/>
    <w:rsid w:val="00EF5C0D"/>
    <w:rsid w:val="00F0206B"/>
    <w:rsid w:val="00F10E41"/>
    <w:rsid w:val="00F33C6C"/>
    <w:rsid w:val="00F3431F"/>
    <w:rsid w:val="00F3667D"/>
    <w:rsid w:val="00F41627"/>
    <w:rsid w:val="00F42C66"/>
    <w:rsid w:val="00F45223"/>
    <w:rsid w:val="00F47A39"/>
    <w:rsid w:val="00F601FE"/>
    <w:rsid w:val="00F6137E"/>
    <w:rsid w:val="00F64B87"/>
    <w:rsid w:val="00F67C73"/>
    <w:rsid w:val="00F73610"/>
    <w:rsid w:val="00F75AEA"/>
    <w:rsid w:val="00F8023B"/>
    <w:rsid w:val="00F833DA"/>
    <w:rsid w:val="00F83666"/>
    <w:rsid w:val="00F84AA7"/>
    <w:rsid w:val="00F90E84"/>
    <w:rsid w:val="00FA58ED"/>
    <w:rsid w:val="00FA6498"/>
    <w:rsid w:val="00FC1FCB"/>
    <w:rsid w:val="00FC6588"/>
    <w:rsid w:val="00FD25BD"/>
    <w:rsid w:val="00FD2BA7"/>
    <w:rsid w:val="00FD76D5"/>
    <w:rsid w:val="00FD7A18"/>
    <w:rsid w:val="00FD7C21"/>
    <w:rsid w:val="00FE1865"/>
    <w:rsid w:val="00FE39AF"/>
    <w:rsid w:val="00FE53F7"/>
    <w:rsid w:val="00FF37C5"/>
    <w:rsid w:val="00FF5230"/>
    <w:rsid w:val="00FF7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725250"/>
  <w15:chartTrackingRefBased/>
  <w15:docId w15:val="{51AE3615-E2F3-4214-9055-984A4B97F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53F7"/>
    <w:pPr>
      <w:ind w:firstLine="285"/>
      <w:jc w:val="both"/>
    </w:pPr>
    <w:rPr>
      <w:rFonts w:cstheme="minorHAnsi"/>
      <w:lang w:val="es-ES"/>
    </w:rPr>
  </w:style>
  <w:style w:type="paragraph" w:styleId="Ttulo1">
    <w:name w:val="heading 1"/>
    <w:basedOn w:val="Normal"/>
    <w:next w:val="Normal"/>
    <w:link w:val="Ttulo1Car"/>
    <w:uiPriority w:val="9"/>
    <w:qFormat/>
    <w:rsid w:val="005868F0"/>
    <w:pPr>
      <w:keepNext/>
      <w:keepLines/>
      <w:numPr>
        <w:numId w:val="10"/>
      </w:numPr>
      <w:spacing w:before="240" w:after="12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05F95"/>
    <w:pPr>
      <w:keepNext/>
      <w:keepLines/>
      <w:numPr>
        <w:ilvl w:val="1"/>
        <w:numId w:val="10"/>
      </w:numPr>
      <w:spacing w:before="40" w:after="120"/>
      <w:ind w:left="0"/>
      <w:jc w:val="left"/>
      <w:outlineLvl w:val="1"/>
    </w:pPr>
    <w:rPr>
      <w:rFonts w:asciiTheme="majorHAnsi" w:eastAsiaTheme="majorEastAsia" w:hAnsiTheme="majorHAnsi" w:cstheme="majorBidi"/>
      <w:color w:val="2F5496" w:themeColor="accent1" w:themeShade="BF"/>
      <w:sz w:val="28"/>
      <w:szCs w:val="28"/>
      <w:u w:val="single"/>
    </w:rPr>
  </w:style>
  <w:style w:type="paragraph" w:styleId="Ttulo3">
    <w:name w:val="heading 3"/>
    <w:basedOn w:val="Normal"/>
    <w:next w:val="Normal"/>
    <w:link w:val="Ttulo3Car"/>
    <w:uiPriority w:val="9"/>
    <w:unhideWhenUsed/>
    <w:qFormat/>
    <w:rsid w:val="00405F95"/>
    <w:pPr>
      <w:keepNext/>
      <w:keepLines/>
      <w:numPr>
        <w:ilvl w:val="2"/>
        <w:numId w:val="10"/>
      </w:numPr>
      <w:tabs>
        <w:tab w:val="left" w:pos="709"/>
      </w:tabs>
      <w:spacing w:before="40" w:after="120"/>
      <w:ind w:left="284"/>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B77FE5"/>
    <w:pPr>
      <w:keepNext/>
      <w:keepLines/>
      <w:numPr>
        <w:ilvl w:val="3"/>
        <w:numId w:val="10"/>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9E528D"/>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9E528D"/>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9E528D"/>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9E528D"/>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9E528D"/>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07C0F"/>
    <w:pPr>
      <w:spacing w:after="0" w:line="240" w:lineRule="auto"/>
    </w:pPr>
  </w:style>
  <w:style w:type="character" w:customStyle="1" w:styleId="Ttulo1Car">
    <w:name w:val="Título 1 Car"/>
    <w:basedOn w:val="Fuentedeprrafopredeter"/>
    <w:link w:val="Ttulo1"/>
    <w:uiPriority w:val="9"/>
    <w:rsid w:val="005868F0"/>
    <w:rPr>
      <w:rFonts w:asciiTheme="majorHAnsi" w:eastAsiaTheme="majorEastAsia" w:hAnsiTheme="majorHAnsi" w:cstheme="majorBidi"/>
      <w:color w:val="2F5496" w:themeColor="accent1" w:themeShade="BF"/>
      <w:sz w:val="32"/>
      <w:szCs w:val="32"/>
      <w:lang w:val="es-ES"/>
    </w:rPr>
  </w:style>
  <w:style w:type="character" w:styleId="Hipervnculo">
    <w:name w:val="Hyperlink"/>
    <w:basedOn w:val="Fuentedeprrafopredeter"/>
    <w:uiPriority w:val="99"/>
    <w:unhideWhenUsed/>
    <w:rsid w:val="00807C0F"/>
    <w:rPr>
      <w:color w:val="0000FF"/>
      <w:u w:val="single"/>
    </w:rPr>
  </w:style>
  <w:style w:type="paragraph" w:styleId="NormalWeb">
    <w:name w:val="Normal (Web)"/>
    <w:basedOn w:val="Normal"/>
    <w:uiPriority w:val="99"/>
    <w:semiHidden/>
    <w:unhideWhenUsed/>
    <w:rsid w:val="00807C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tulo2Car">
    <w:name w:val="Título 2 Car"/>
    <w:basedOn w:val="Fuentedeprrafopredeter"/>
    <w:link w:val="Ttulo2"/>
    <w:uiPriority w:val="9"/>
    <w:rsid w:val="00405F95"/>
    <w:rPr>
      <w:rFonts w:asciiTheme="majorHAnsi" w:eastAsiaTheme="majorEastAsia" w:hAnsiTheme="majorHAnsi" w:cstheme="majorBidi"/>
      <w:color w:val="2F5496" w:themeColor="accent1" w:themeShade="BF"/>
      <w:sz w:val="28"/>
      <w:szCs w:val="28"/>
      <w:u w:val="single"/>
      <w:lang w:val="es-ES"/>
    </w:rPr>
  </w:style>
  <w:style w:type="paragraph" w:styleId="Prrafodelista">
    <w:name w:val="List Paragraph"/>
    <w:basedOn w:val="Normal"/>
    <w:uiPriority w:val="34"/>
    <w:qFormat/>
    <w:rsid w:val="00F10E41"/>
    <w:pPr>
      <w:ind w:left="720"/>
      <w:contextualSpacing/>
    </w:pPr>
  </w:style>
  <w:style w:type="character" w:customStyle="1" w:styleId="Mencinsinresolver1">
    <w:name w:val="Mención sin resolver1"/>
    <w:basedOn w:val="Fuentedeprrafopredeter"/>
    <w:uiPriority w:val="99"/>
    <w:semiHidden/>
    <w:unhideWhenUsed/>
    <w:rsid w:val="00D21F0E"/>
    <w:rPr>
      <w:color w:val="605E5C"/>
      <w:shd w:val="clear" w:color="auto" w:fill="E1DFDD"/>
    </w:rPr>
  </w:style>
  <w:style w:type="paragraph" w:styleId="Encabezado">
    <w:name w:val="header"/>
    <w:basedOn w:val="Normal"/>
    <w:link w:val="EncabezadoCar"/>
    <w:uiPriority w:val="99"/>
    <w:unhideWhenUsed/>
    <w:rsid w:val="00C959B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C959B4"/>
  </w:style>
  <w:style w:type="paragraph" w:styleId="Piedepgina">
    <w:name w:val="footer"/>
    <w:basedOn w:val="Normal"/>
    <w:link w:val="PiedepginaCar"/>
    <w:uiPriority w:val="99"/>
    <w:unhideWhenUsed/>
    <w:rsid w:val="00C959B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C959B4"/>
  </w:style>
  <w:style w:type="table" w:customStyle="1" w:styleId="Tablaconcuadrcula1">
    <w:name w:val="Tabla con cuadrícula1"/>
    <w:basedOn w:val="Tablanormal"/>
    <w:next w:val="Tablaconcuadrcula"/>
    <w:uiPriority w:val="59"/>
    <w:rsid w:val="00C959B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C95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A0B3A"/>
    <w:rPr>
      <w:color w:val="954F72" w:themeColor="followedHyperlink"/>
      <w:u w:val="single"/>
    </w:rPr>
  </w:style>
  <w:style w:type="paragraph" w:styleId="Textodeglobo">
    <w:name w:val="Balloon Text"/>
    <w:basedOn w:val="Normal"/>
    <w:link w:val="TextodegloboCar"/>
    <w:uiPriority w:val="99"/>
    <w:semiHidden/>
    <w:unhideWhenUsed/>
    <w:rsid w:val="001C633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6339"/>
    <w:rPr>
      <w:rFonts w:ascii="Segoe UI" w:hAnsi="Segoe UI" w:cs="Segoe UI"/>
      <w:sz w:val="18"/>
      <w:szCs w:val="18"/>
      <w:lang w:val="es-ES"/>
    </w:rPr>
  </w:style>
  <w:style w:type="character" w:customStyle="1" w:styleId="Mencinsinresolver2">
    <w:name w:val="Mención sin resolver2"/>
    <w:basedOn w:val="Fuentedeprrafopredeter"/>
    <w:uiPriority w:val="99"/>
    <w:semiHidden/>
    <w:unhideWhenUsed/>
    <w:rsid w:val="00967DE4"/>
    <w:rPr>
      <w:color w:val="605E5C"/>
      <w:shd w:val="clear" w:color="auto" w:fill="E1DFDD"/>
    </w:rPr>
  </w:style>
  <w:style w:type="character" w:customStyle="1" w:styleId="Ttulo4Car">
    <w:name w:val="Título 4 Car"/>
    <w:basedOn w:val="Fuentedeprrafopredeter"/>
    <w:link w:val="Ttulo4"/>
    <w:uiPriority w:val="9"/>
    <w:semiHidden/>
    <w:rsid w:val="00B77FE5"/>
    <w:rPr>
      <w:rFonts w:asciiTheme="majorHAnsi" w:eastAsiaTheme="majorEastAsia" w:hAnsiTheme="majorHAnsi" w:cstheme="majorBidi"/>
      <w:i/>
      <w:iCs/>
      <w:color w:val="2F5496" w:themeColor="accent1" w:themeShade="BF"/>
      <w:lang w:val="es-ES"/>
    </w:rPr>
  </w:style>
  <w:style w:type="character" w:styleId="Mencinsinresolver">
    <w:name w:val="Unresolved Mention"/>
    <w:basedOn w:val="Fuentedeprrafopredeter"/>
    <w:uiPriority w:val="99"/>
    <w:semiHidden/>
    <w:unhideWhenUsed/>
    <w:rsid w:val="002A04A6"/>
    <w:rPr>
      <w:color w:val="605E5C"/>
      <w:shd w:val="clear" w:color="auto" w:fill="E1DFDD"/>
    </w:rPr>
  </w:style>
  <w:style w:type="numbering" w:customStyle="1" w:styleId="Pasos">
    <w:name w:val="Pasos"/>
    <w:basedOn w:val="Sinlista"/>
    <w:uiPriority w:val="99"/>
    <w:rsid w:val="0061171F"/>
    <w:pPr>
      <w:numPr>
        <w:numId w:val="7"/>
      </w:numPr>
    </w:pPr>
  </w:style>
  <w:style w:type="character" w:customStyle="1" w:styleId="Ttulo3Car">
    <w:name w:val="Título 3 Car"/>
    <w:basedOn w:val="Fuentedeprrafopredeter"/>
    <w:link w:val="Ttulo3"/>
    <w:uiPriority w:val="9"/>
    <w:rsid w:val="00405F95"/>
    <w:rPr>
      <w:rFonts w:asciiTheme="majorHAnsi" w:eastAsiaTheme="majorEastAsia" w:hAnsiTheme="majorHAnsi" w:cstheme="majorBidi"/>
      <w:color w:val="1F3763" w:themeColor="accent1" w:themeShade="7F"/>
      <w:sz w:val="24"/>
      <w:szCs w:val="24"/>
      <w:lang w:val="es-ES"/>
    </w:rPr>
  </w:style>
  <w:style w:type="character" w:customStyle="1" w:styleId="Ttulo5Car">
    <w:name w:val="Título 5 Car"/>
    <w:basedOn w:val="Fuentedeprrafopredeter"/>
    <w:link w:val="Ttulo5"/>
    <w:uiPriority w:val="9"/>
    <w:semiHidden/>
    <w:rsid w:val="009E528D"/>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semiHidden/>
    <w:rsid w:val="009E528D"/>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semiHidden/>
    <w:rsid w:val="009E528D"/>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semiHidden/>
    <w:rsid w:val="009E528D"/>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semiHidden/>
    <w:rsid w:val="009E528D"/>
    <w:rPr>
      <w:rFonts w:asciiTheme="majorHAnsi" w:eastAsiaTheme="majorEastAsia" w:hAnsiTheme="majorHAnsi" w:cstheme="majorBidi"/>
      <w:i/>
      <w:iCs/>
      <w:color w:val="272727" w:themeColor="text1" w:themeTint="D8"/>
      <w:sz w:val="21"/>
      <w:szCs w:val="21"/>
      <w:lang w:val="es-ES"/>
    </w:rPr>
  </w:style>
  <w:style w:type="numbering" w:customStyle="1" w:styleId="Estilo1">
    <w:name w:val="Estilo1"/>
    <w:uiPriority w:val="99"/>
    <w:rsid w:val="009E528D"/>
    <w:pPr>
      <w:numPr>
        <w:numId w:val="15"/>
      </w:numPr>
    </w:pPr>
  </w:style>
  <w:style w:type="numbering" w:customStyle="1" w:styleId="Estilo2">
    <w:name w:val="Estilo2"/>
    <w:uiPriority w:val="99"/>
    <w:rsid w:val="00AB439E"/>
    <w:pPr>
      <w:numPr>
        <w:numId w:val="23"/>
      </w:numPr>
    </w:pPr>
  </w:style>
  <w:style w:type="paragraph" w:styleId="TtuloTDC">
    <w:name w:val="TOC Heading"/>
    <w:basedOn w:val="Ttulo1"/>
    <w:next w:val="Normal"/>
    <w:uiPriority w:val="39"/>
    <w:unhideWhenUsed/>
    <w:qFormat/>
    <w:rsid w:val="00283051"/>
    <w:pPr>
      <w:numPr>
        <w:numId w:val="0"/>
      </w:numPr>
      <w:spacing w:after="0"/>
      <w:jc w:val="left"/>
      <w:outlineLvl w:val="9"/>
    </w:pPr>
    <w:rPr>
      <w:lang w:val="en-GB" w:eastAsia="en-GB"/>
    </w:rPr>
  </w:style>
  <w:style w:type="paragraph" w:styleId="TDC1">
    <w:name w:val="toc 1"/>
    <w:basedOn w:val="Normal"/>
    <w:next w:val="Normal"/>
    <w:autoRedefine/>
    <w:uiPriority w:val="39"/>
    <w:unhideWhenUsed/>
    <w:rsid w:val="00283051"/>
    <w:pPr>
      <w:spacing w:after="100"/>
    </w:pPr>
  </w:style>
  <w:style w:type="paragraph" w:styleId="TDC2">
    <w:name w:val="toc 2"/>
    <w:basedOn w:val="Normal"/>
    <w:next w:val="Normal"/>
    <w:autoRedefine/>
    <w:uiPriority w:val="39"/>
    <w:unhideWhenUsed/>
    <w:rsid w:val="00283051"/>
    <w:pPr>
      <w:spacing w:after="100"/>
      <w:ind w:left="220"/>
    </w:pPr>
  </w:style>
  <w:style w:type="paragraph" w:styleId="TDC3">
    <w:name w:val="toc 3"/>
    <w:basedOn w:val="Normal"/>
    <w:next w:val="Normal"/>
    <w:autoRedefine/>
    <w:uiPriority w:val="39"/>
    <w:unhideWhenUsed/>
    <w:rsid w:val="00283051"/>
    <w:pPr>
      <w:spacing w:after="100"/>
      <w:ind w:left="440"/>
    </w:pPr>
  </w:style>
  <w:style w:type="table" w:styleId="Tablaconcuadrcula4-nfasis6">
    <w:name w:val="Grid Table 4 Accent 6"/>
    <w:basedOn w:val="Tablanormal"/>
    <w:uiPriority w:val="49"/>
    <w:rsid w:val="00FF37C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notebook-summary">
    <w:name w:val="notebook-summary"/>
    <w:basedOn w:val="Fuentedeprrafopredeter"/>
    <w:rsid w:val="00C46048"/>
  </w:style>
  <w:style w:type="character" w:styleId="Textoennegrita">
    <w:name w:val="Strong"/>
    <w:basedOn w:val="Fuentedeprrafopredeter"/>
    <w:uiPriority w:val="22"/>
    <w:qFormat/>
    <w:rsid w:val="00C460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649">
      <w:bodyDiv w:val="1"/>
      <w:marLeft w:val="0"/>
      <w:marRight w:val="0"/>
      <w:marTop w:val="0"/>
      <w:marBottom w:val="0"/>
      <w:divBdr>
        <w:top w:val="none" w:sz="0" w:space="0" w:color="auto"/>
        <w:left w:val="none" w:sz="0" w:space="0" w:color="auto"/>
        <w:bottom w:val="none" w:sz="0" w:space="0" w:color="auto"/>
        <w:right w:val="none" w:sz="0" w:space="0" w:color="auto"/>
      </w:divBdr>
    </w:div>
    <w:div w:id="122507430">
      <w:bodyDiv w:val="1"/>
      <w:marLeft w:val="0"/>
      <w:marRight w:val="0"/>
      <w:marTop w:val="0"/>
      <w:marBottom w:val="0"/>
      <w:divBdr>
        <w:top w:val="none" w:sz="0" w:space="0" w:color="auto"/>
        <w:left w:val="none" w:sz="0" w:space="0" w:color="auto"/>
        <w:bottom w:val="none" w:sz="0" w:space="0" w:color="auto"/>
        <w:right w:val="none" w:sz="0" w:space="0" w:color="auto"/>
      </w:divBdr>
      <w:divsChild>
        <w:div w:id="2042122826">
          <w:marLeft w:val="0"/>
          <w:marRight w:val="0"/>
          <w:marTop w:val="0"/>
          <w:marBottom w:val="0"/>
          <w:divBdr>
            <w:top w:val="none" w:sz="0" w:space="0" w:color="auto"/>
            <w:left w:val="single" w:sz="6" w:space="0" w:color="CEE0F3"/>
            <w:bottom w:val="single" w:sz="18" w:space="0" w:color="CEE0F3"/>
            <w:right w:val="single" w:sz="6" w:space="0" w:color="CEE0F3"/>
          </w:divBdr>
          <w:divsChild>
            <w:div w:id="12446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88560">
      <w:bodyDiv w:val="1"/>
      <w:marLeft w:val="0"/>
      <w:marRight w:val="0"/>
      <w:marTop w:val="0"/>
      <w:marBottom w:val="0"/>
      <w:divBdr>
        <w:top w:val="none" w:sz="0" w:space="0" w:color="auto"/>
        <w:left w:val="none" w:sz="0" w:space="0" w:color="auto"/>
        <w:bottom w:val="none" w:sz="0" w:space="0" w:color="auto"/>
        <w:right w:val="none" w:sz="0" w:space="0" w:color="auto"/>
      </w:divBdr>
    </w:div>
    <w:div w:id="272519101">
      <w:bodyDiv w:val="1"/>
      <w:marLeft w:val="0"/>
      <w:marRight w:val="0"/>
      <w:marTop w:val="0"/>
      <w:marBottom w:val="0"/>
      <w:divBdr>
        <w:top w:val="none" w:sz="0" w:space="0" w:color="auto"/>
        <w:left w:val="none" w:sz="0" w:space="0" w:color="auto"/>
        <w:bottom w:val="none" w:sz="0" w:space="0" w:color="auto"/>
        <w:right w:val="none" w:sz="0" w:space="0" w:color="auto"/>
      </w:divBdr>
    </w:div>
    <w:div w:id="713045702">
      <w:bodyDiv w:val="1"/>
      <w:marLeft w:val="0"/>
      <w:marRight w:val="0"/>
      <w:marTop w:val="0"/>
      <w:marBottom w:val="0"/>
      <w:divBdr>
        <w:top w:val="none" w:sz="0" w:space="0" w:color="auto"/>
        <w:left w:val="none" w:sz="0" w:space="0" w:color="auto"/>
        <w:bottom w:val="none" w:sz="0" w:space="0" w:color="auto"/>
        <w:right w:val="none" w:sz="0" w:space="0" w:color="auto"/>
      </w:divBdr>
    </w:div>
    <w:div w:id="762654071">
      <w:bodyDiv w:val="1"/>
      <w:marLeft w:val="0"/>
      <w:marRight w:val="0"/>
      <w:marTop w:val="0"/>
      <w:marBottom w:val="0"/>
      <w:divBdr>
        <w:top w:val="none" w:sz="0" w:space="0" w:color="auto"/>
        <w:left w:val="none" w:sz="0" w:space="0" w:color="auto"/>
        <w:bottom w:val="none" w:sz="0" w:space="0" w:color="auto"/>
        <w:right w:val="none" w:sz="0" w:space="0" w:color="auto"/>
      </w:divBdr>
    </w:div>
    <w:div w:id="1403285605">
      <w:bodyDiv w:val="1"/>
      <w:marLeft w:val="0"/>
      <w:marRight w:val="0"/>
      <w:marTop w:val="0"/>
      <w:marBottom w:val="0"/>
      <w:divBdr>
        <w:top w:val="none" w:sz="0" w:space="0" w:color="auto"/>
        <w:left w:val="none" w:sz="0" w:space="0" w:color="auto"/>
        <w:bottom w:val="none" w:sz="0" w:space="0" w:color="auto"/>
        <w:right w:val="none" w:sz="0" w:space="0" w:color="auto"/>
      </w:divBdr>
    </w:div>
    <w:div w:id="1476145626">
      <w:bodyDiv w:val="1"/>
      <w:marLeft w:val="0"/>
      <w:marRight w:val="0"/>
      <w:marTop w:val="0"/>
      <w:marBottom w:val="0"/>
      <w:divBdr>
        <w:top w:val="none" w:sz="0" w:space="0" w:color="auto"/>
        <w:left w:val="none" w:sz="0" w:space="0" w:color="auto"/>
        <w:bottom w:val="none" w:sz="0" w:space="0" w:color="auto"/>
        <w:right w:val="none" w:sz="0" w:space="0" w:color="auto"/>
      </w:divBdr>
    </w:div>
    <w:div w:id="1501390659">
      <w:bodyDiv w:val="1"/>
      <w:marLeft w:val="0"/>
      <w:marRight w:val="0"/>
      <w:marTop w:val="0"/>
      <w:marBottom w:val="0"/>
      <w:divBdr>
        <w:top w:val="none" w:sz="0" w:space="0" w:color="auto"/>
        <w:left w:val="none" w:sz="0" w:space="0" w:color="auto"/>
        <w:bottom w:val="none" w:sz="0" w:space="0" w:color="auto"/>
        <w:right w:val="none" w:sz="0" w:space="0" w:color="auto"/>
      </w:divBdr>
    </w:div>
    <w:div w:id="182577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hub.copernicus.eu/dhu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watch?v=21m65qeaE7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s.wikipedia.org/wiki/%C3%8Dndice_de_vegetaci%C3%B3n_de_diferencia_normalizad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pernicus.eu/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133F40A4D60CC4D86BCF2E6FF8AC177" ma:contentTypeVersion="11" ma:contentTypeDescription="Crear nuevo documento." ma:contentTypeScope="" ma:versionID="d1be1ab0539d7dc9b9b7db6610efa3d7">
  <xsd:schema xmlns:xsd="http://www.w3.org/2001/XMLSchema" xmlns:xs="http://www.w3.org/2001/XMLSchema" xmlns:p="http://schemas.microsoft.com/office/2006/metadata/properties" xmlns:ns3="945b942c-a6f7-4110-8d20-355b7564370a" targetNamespace="http://schemas.microsoft.com/office/2006/metadata/properties" ma:root="true" ma:fieldsID="b70a39ac9a3b352b7868cabd0dfbf2b1" ns3:_="">
    <xsd:import namespace="945b942c-a6f7-4110-8d20-355b756437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b942c-a6f7-4110-8d20-355b75643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99466-AF97-4A9E-BDB4-D5EF8C996644}">
  <ds:schemaRefs>
    <ds:schemaRef ds:uri="http://www.w3.org/XML/1998/namespace"/>
    <ds:schemaRef ds:uri="http://schemas.openxmlformats.org/package/2006/metadata/core-properties"/>
    <ds:schemaRef ds:uri="945b942c-a6f7-4110-8d20-355b7564370a"/>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512C9081-3293-40BB-B2A7-3F2E0AA17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b942c-a6f7-4110-8d20-355b75643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A2C509-255B-42A8-8CAA-7DFACDC67FB7}">
  <ds:schemaRefs>
    <ds:schemaRef ds:uri="http://schemas.microsoft.com/sharepoint/v3/contenttype/forms"/>
  </ds:schemaRefs>
</ds:datastoreItem>
</file>

<file path=customXml/itemProps4.xml><?xml version="1.0" encoding="utf-8"?>
<ds:datastoreItem xmlns:ds="http://schemas.openxmlformats.org/officeDocument/2006/customXml" ds:itemID="{F9E80CAC-2057-4F98-A557-0E1BE7E09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1742</Words>
  <Characters>9586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David</dc:creator>
  <cp:keywords/>
  <dc:description/>
  <cp:lastModifiedBy>María Victoria Álvarez Árias</cp:lastModifiedBy>
  <cp:revision>2</cp:revision>
  <cp:lastPrinted>2021-08-26T10:29:00Z</cp:lastPrinted>
  <dcterms:created xsi:type="dcterms:W3CDTF">2025-10-08T13:27:00Z</dcterms:created>
  <dcterms:modified xsi:type="dcterms:W3CDTF">2025-10-08T13:27:00Z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0x010100C133F40A4D60CC4D86BCF2E6FF8AC177</vt:lpwstr>
  </property>
</Properties>
</file>